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4A0"/>
      </w:tblPr>
      <w:tblGrid>
        <w:gridCol w:w="2259"/>
        <w:gridCol w:w="4725"/>
        <w:gridCol w:w="1884"/>
      </w:tblGrid>
      <w:tr w:rsidR="008843FE" w:rsidRPr="008843FE" w:rsidTr="00A45002">
        <w:trPr>
          <w:jc w:val="center"/>
        </w:trPr>
        <w:tc>
          <w:tcPr>
            <w:tcW w:w="5000" w:type="pct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ФЕДЕРАЛЬНОЕ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АГЕНТСТВО</w:t>
            </w:r>
            <w:r w:rsidRPr="006F679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br/>
              <w:t>ПО ТЕХНИЧЕСКОМУ РЕГУЛИРОВАНИЮ И МЕТРОЛОГИИ</w:t>
            </w:r>
          </w:p>
        </w:tc>
      </w:tr>
      <w:tr w:rsidR="008843FE" w:rsidRPr="006F6796" w:rsidTr="00A45002">
        <w:trPr>
          <w:jc w:val="center"/>
        </w:trPr>
        <w:tc>
          <w:tcPr>
            <w:tcW w:w="127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1233805" cy="991870"/>
                  <wp:effectExtent l="19050" t="0" r="4445" b="0"/>
                  <wp:docPr id="1" name="Рисунок 1" descr="http://www.norm-load.ru/SNiP/Data1/55/55546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norm-load.ru/SNiP/Data1/55/55546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</w:pPr>
            <w:r w:rsidRPr="006F6796"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  <w:t>НАЦИОНАЛЬНЫЙ</w:t>
            </w:r>
            <w:r w:rsidRPr="006F6796"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  <w:br/>
              <w:t>СТАНДАРТ</w:t>
            </w:r>
            <w:r w:rsidRPr="006F6796"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  <w:br/>
              <w:t>РОССИЙСКОЙ</w:t>
            </w:r>
            <w:r w:rsidRPr="006F6796">
              <w:rPr>
                <w:rFonts w:ascii="Arial" w:hAnsi="Arial" w:cs="Arial"/>
                <w:b/>
                <w:bCs/>
                <w:spacing w:val="60"/>
                <w:sz w:val="20"/>
                <w:szCs w:val="20"/>
              </w:rPr>
              <w:br/>
              <w:t>ФЕДЕРАЦИИ</w:t>
            </w:r>
          </w:p>
        </w:tc>
        <w:tc>
          <w:tcPr>
            <w:tcW w:w="1062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843FE" w:rsidRPr="006F6796" w:rsidRDefault="008843FE" w:rsidP="00A45002">
            <w:pPr>
              <w:pStyle w:val="7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43FE" w:rsidRPr="006F6796" w:rsidRDefault="008843FE" w:rsidP="00A45002">
            <w:pPr>
              <w:pStyle w:val="7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F6796">
              <w:rPr>
                <w:rFonts w:ascii="Arial" w:hAnsi="Arial" w:cs="Arial"/>
                <w:b/>
                <w:i w:val="0"/>
                <w:sz w:val="20"/>
                <w:szCs w:val="20"/>
              </w:rPr>
              <w:t>ГОСТ</w:t>
            </w: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 </w:t>
            </w:r>
            <w:r w:rsidRPr="006F6796">
              <w:rPr>
                <w:rFonts w:ascii="Arial" w:hAnsi="Arial" w:cs="Arial"/>
                <w:b/>
                <w:i w:val="0"/>
                <w:sz w:val="20"/>
                <w:szCs w:val="20"/>
              </w:rPr>
              <w:t>Р</w:t>
            </w:r>
          </w:p>
          <w:p w:rsidR="008843FE" w:rsidRPr="00A72C42" w:rsidRDefault="008843FE" w:rsidP="00A4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C42">
              <w:rPr>
                <w:rFonts w:ascii="Arial" w:hAnsi="Arial" w:cs="Arial"/>
                <w:b/>
                <w:sz w:val="20"/>
                <w:szCs w:val="20"/>
              </w:rPr>
              <w:t>51870—</w:t>
            </w:r>
          </w:p>
          <w:p w:rsidR="008843FE" w:rsidRPr="00A72C42" w:rsidRDefault="008843FE" w:rsidP="00A4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2C42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8843FE" w:rsidRPr="006F6796" w:rsidRDefault="008843FE" w:rsidP="00A45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8843FE" w:rsidRPr="006F6796" w:rsidRDefault="008843FE" w:rsidP="008843FE">
      <w:pPr>
        <w:pStyle w:val="aff6"/>
        <w:widowControl w:val="0"/>
        <w:spacing w:after="0"/>
        <w:rPr>
          <w:rFonts w:ascii="Arial" w:hAnsi="Arial" w:cs="Arial"/>
          <w:sz w:val="20"/>
          <w:szCs w:val="20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796">
        <w:rPr>
          <w:rFonts w:ascii="Arial" w:hAnsi="Arial" w:cs="Arial"/>
          <w:b/>
          <w:sz w:val="20"/>
          <w:szCs w:val="20"/>
        </w:rPr>
        <w:t>УСЛУГИ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6796">
        <w:rPr>
          <w:rFonts w:ascii="Arial" w:hAnsi="Arial" w:cs="Arial"/>
          <w:b/>
          <w:sz w:val="20"/>
          <w:szCs w:val="20"/>
        </w:rPr>
        <w:t>ПРОФЕССИОНАЛЬНОЙ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6796">
        <w:rPr>
          <w:rFonts w:ascii="Arial" w:hAnsi="Arial" w:cs="Arial"/>
          <w:b/>
          <w:sz w:val="20"/>
          <w:szCs w:val="20"/>
        </w:rPr>
        <w:t>УБОРКИ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6796">
        <w:rPr>
          <w:rFonts w:ascii="Arial" w:hAnsi="Arial" w:cs="Arial"/>
          <w:b/>
          <w:sz w:val="20"/>
          <w:szCs w:val="20"/>
        </w:rPr>
        <w:t>КЛИНИНГОВЫЕ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6796">
        <w:rPr>
          <w:rFonts w:ascii="Arial" w:hAnsi="Arial" w:cs="Arial"/>
          <w:b/>
          <w:sz w:val="20"/>
          <w:szCs w:val="20"/>
        </w:rPr>
        <w:t>УСЛУГИ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F6796">
        <w:rPr>
          <w:rFonts w:ascii="Arial" w:hAnsi="Arial" w:cs="Arial"/>
          <w:b/>
          <w:sz w:val="20"/>
          <w:szCs w:val="20"/>
        </w:rPr>
        <w:t>Общие</w:t>
      </w:r>
      <w:proofErr w:type="spellEnd"/>
      <w:r w:rsidRPr="006F679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6796">
        <w:rPr>
          <w:rFonts w:ascii="Arial" w:hAnsi="Arial" w:cs="Arial"/>
          <w:b/>
          <w:sz w:val="20"/>
          <w:szCs w:val="20"/>
        </w:rPr>
        <w:t>технические</w:t>
      </w:r>
      <w:proofErr w:type="spellEnd"/>
      <w:r w:rsidRPr="006F679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6796">
        <w:rPr>
          <w:rFonts w:ascii="Arial" w:hAnsi="Arial" w:cs="Arial"/>
          <w:b/>
          <w:sz w:val="20"/>
          <w:szCs w:val="20"/>
        </w:rPr>
        <w:t>условия</w:t>
      </w:r>
      <w:proofErr w:type="spellEnd"/>
    </w:p>
    <w:p w:rsidR="008843FE" w:rsidRPr="006F6796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43FE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Издание официальное</w:t>
      </w: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Москва</w:t>
      </w:r>
    </w:p>
    <w:p w:rsidR="008843FE" w:rsidRPr="006F6796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6F6796">
        <w:rPr>
          <w:rFonts w:ascii="Arial" w:hAnsi="Arial" w:cs="Arial"/>
          <w:b/>
          <w:sz w:val="20"/>
          <w:szCs w:val="20"/>
          <w:lang w:val="ru-RU"/>
        </w:rPr>
        <w:t>Стандартинформ</w:t>
      </w:r>
      <w:proofErr w:type="spellEnd"/>
    </w:p>
    <w:p w:rsidR="008843FE" w:rsidRPr="006F6796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2014</w:t>
      </w:r>
    </w:p>
    <w:p w:rsidR="008843FE" w:rsidRPr="006F6796" w:rsidRDefault="008843FE" w:rsidP="008843FE">
      <w:pPr>
        <w:widowControl w:val="0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  <w:sectPr w:rsidR="008843FE" w:rsidRPr="006F6796" w:rsidSect="008843F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1134" w:right="1134" w:bottom="1134" w:left="1134" w:header="720" w:footer="720" w:gutter="0"/>
          <w:pgNumType w:fmt="upperRoman" w:start="2"/>
          <w:cols w:space="720"/>
          <w:docGrid w:linePitch="360"/>
        </w:sectPr>
      </w:pPr>
    </w:p>
    <w:p w:rsidR="008843FE" w:rsidRPr="006F6796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bookmarkStart w:id="0" w:name="_Toc313921611"/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Предисловие</w:t>
      </w:r>
      <w:bookmarkEnd w:id="0"/>
    </w:p>
    <w:p w:rsidR="008843FE" w:rsidRPr="006F6796" w:rsidRDefault="008843FE" w:rsidP="008843FE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1 РАЗРАБОТАН Закрытым акционерным обществом «Институт региональных экономических исследований» (ЗАО «ИРЭИ») при участии и поддержке </w:t>
      </w:r>
      <w:proofErr w:type="spellStart"/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Саморегулируемой</w:t>
      </w:r>
      <w:proofErr w:type="spellEnd"/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организации Некомме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р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ческого партнерства «Альянс региональных уборочных компаний» (СРО НП «АРУК»), Некоммерч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е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ской организации «Ассоциация русских уборочных компаний» (НО «АРУК»), Ассоциации Российских Уборочных Компаний Санкт-Петербург (АРУК Санкт-Петербург»), Департамента торговли и услуг </w:t>
      </w:r>
      <w:proofErr w:type="gramStart"/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г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о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рода Москвы Правительства города Москвы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rPr>
          <w:sz w:val="20"/>
          <w:szCs w:val="20"/>
          <w:lang w:val="ru-RU"/>
        </w:rPr>
      </w:pPr>
    </w:p>
    <w:p w:rsidR="008843FE" w:rsidRPr="006F6796" w:rsidRDefault="008843FE" w:rsidP="008843FE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2 </w:t>
      </w:r>
      <w:proofErr w:type="gramStart"/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ВНЕСЕН</w:t>
      </w:r>
      <w:proofErr w:type="gramEnd"/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Техническим комитетом по стандартизации ТК 346 «Бытовое обслуживание насел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е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ния»</w:t>
      </w:r>
    </w:p>
    <w:p w:rsidR="008843FE" w:rsidRPr="006F6796" w:rsidRDefault="008843FE" w:rsidP="008843FE">
      <w:pPr>
        <w:widowControl w:val="0"/>
        <w:spacing w:after="0" w:line="240" w:lineRule="auto"/>
        <w:rPr>
          <w:sz w:val="20"/>
          <w:szCs w:val="20"/>
          <w:lang w:val="ru-RU"/>
        </w:rPr>
      </w:pPr>
    </w:p>
    <w:p w:rsidR="008843FE" w:rsidRPr="006F6796" w:rsidRDefault="008843FE" w:rsidP="008843FE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3 УТВЕРЖДЕН И ВВЕДЕН В ДЕЙСТВИЕ Приказом Федерального агентства по техническому регулированию и метрологии от …</w:t>
      </w:r>
      <w:r w:rsidRPr="00A72C42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11 </w:t>
      </w:r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>ноября 2014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>г. № 1554-ст</w:t>
      </w:r>
    </w:p>
    <w:p w:rsidR="008843FE" w:rsidRPr="006F6796" w:rsidRDefault="008843FE" w:rsidP="008843FE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4 ВЗЕМАН ГОСТ </w:t>
      </w:r>
      <w:proofErr w:type="gramStart"/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>Р</w:t>
      </w:r>
      <w:proofErr w:type="gramEnd"/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51870—2002</w:t>
      </w:r>
    </w:p>
    <w:p w:rsidR="008843FE" w:rsidRPr="006F6796" w:rsidRDefault="008843FE" w:rsidP="008843FE">
      <w:pPr>
        <w:widowControl w:val="0"/>
        <w:spacing w:after="0" w:line="240" w:lineRule="auto"/>
        <w:rPr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  <w:r w:rsidRPr="006F6796">
        <w:rPr>
          <w:rFonts w:ascii="Arial" w:hAnsi="Arial" w:cs="Arial"/>
          <w:i/>
          <w:iCs/>
          <w:sz w:val="16"/>
          <w:szCs w:val="16"/>
          <w:lang w:val="ru-RU"/>
        </w:rPr>
        <w:t xml:space="preserve">Правила применения настоящего стандарта установлены в ГОСТ </w:t>
      </w:r>
      <w:proofErr w:type="gramStart"/>
      <w:r w:rsidRPr="006F6796">
        <w:rPr>
          <w:rFonts w:ascii="Arial" w:hAnsi="Arial" w:cs="Arial"/>
          <w:i/>
          <w:iCs/>
          <w:sz w:val="16"/>
          <w:szCs w:val="16"/>
          <w:lang w:val="ru-RU"/>
        </w:rPr>
        <w:t>Р</w:t>
      </w:r>
      <w:proofErr w:type="gramEnd"/>
      <w:r w:rsidRPr="006F6796">
        <w:rPr>
          <w:rFonts w:ascii="Arial" w:hAnsi="Arial" w:cs="Arial"/>
          <w:i/>
          <w:iCs/>
          <w:sz w:val="16"/>
          <w:szCs w:val="16"/>
          <w:lang w:val="ru-RU"/>
        </w:rPr>
        <w:t xml:space="preserve"> 1.0 – 2012 (раздел 8). Информация об измен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е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ниях к настоящему стандарту публикуется в ежегодном (по состоянию на 1 января текущего года) информационном ук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а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зателе «Национальные стандарты», а официальный текст изменений и поправок – в ежемесячном информационном ук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а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зателе «Национальные стандарты». В случае пересмотра</w:t>
      </w:r>
      <w:r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(замены) или отмены настоящего стандарта соответству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ю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 xml:space="preserve">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</w:t>
      </w:r>
      <w:r w:rsidRPr="006F6796">
        <w:rPr>
          <w:rFonts w:ascii="Arial" w:hAnsi="Arial" w:cs="Arial"/>
          <w:i/>
          <w:sz w:val="16"/>
          <w:szCs w:val="16"/>
          <w:lang w:val="ru-RU"/>
        </w:rPr>
        <w:t>Федерального агентства по техническому регулированию и метрологии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 xml:space="preserve"> в сети Интернет (</w:t>
      </w:r>
      <w:r w:rsidRPr="006F6796">
        <w:rPr>
          <w:rFonts w:ascii="Arial" w:hAnsi="Arial" w:cs="Arial"/>
          <w:i/>
          <w:iCs/>
          <w:sz w:val="16"/>
          <w:szCs w:val="16"/>
        </w:rPr>
        <w:t>www</w:t>
      </w:r>
      <w:r w:rsidRPr="006F6796">
        <w:rPr>
          <w:rFonts w:ascii="Arial" w:hAnsi="Arial" w:cs="Arial"/>
          <w:i/>
          <w:iCs/>
          <w:sz w:val="16"/>
          <w:szCs w:val="16"/>
          <w:lang w:val="ru-RU"/>
        </w:rPr>
        <w:t>.</w:t>
      </w:r>
      <w:proofErr w:type="spellStart"/>
      <w:r w:rsidRPr="006F6796">
        <w:rPr>
          <w:rFonts w:ascii="Arial" w:hAnsi="Arial" w:cs="Arial"/>
          <w:i/>
          <w:iCs/>
          <w:sz w:val="16"/>
          <w:szCs w:val="16"/>
        </w:rPr>
        <w:t>gost</w:t>
      </w:r>
      <w:proofErr w:type="spellEnd"/>
      <w:r w:rsidRPr="006F6796">
        <w:rPr>
          <w:rFonts w:ascii="Arial" w:hAnsi="Arial" w:cs="Arial"/>
          <w:i/>
          <w:iCs/>
          <w:sz w:val="16"/>
          <w:szCs w:val="16"/>
          <w:lang w:val="ru-RU"/>
        </w:rPr>
        <w:t>.</w:t>
      </w:r>
      <w:proofErr w:type="spellStart"/>
      <w:r w:rsidRPr="006F6796">
        <w:rPr>
          <w:rFonts w:ascii="Arial" w:hAnsi="Arial" w:cs="Arial"/>
          <w:i/>
          <w:iCs/>
          <w:sz w:val="16"/>
          <w:szCs w:val="16"/>
        </w:rPr>
        <w:t>ru</w:t>
      </w:r>
      <w:proofErr w:type="spellEnd"/>
      <w:r w:rsidRPr="006F6796">
        <w:rPr>
          <w:rFonts w:ascii="Arial" w:hAnsi="Arial" w:cs="Arial"/>
          <w:i/>
          <w:iCs/>
          <w:sz w:val="16"/>
          <w:szCs w:val="16"/>
          <w:lang w:val="ru-RU"/>
        </w:rPr>
        <w:t>)</w:t>
      </w: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©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Стандартинформ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2014</w:t>
      </w: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ческому регулированию и метрологии</w:t>
      </w:r>
    </w:p>
    <w:p w:rsidR="008843FE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6F6796">
        <w:rPr>
          <w:rFonts w:ascii="Arial" w:hAnsi="Arial" w:cs="Arial"/>
          <w:b/>
          <w:bCs/>
          <w:sz w:val="20"/>
          <w:szCs w:val="20"/>
        </w:rPr>
        <w:lastRenderedPageBreak/>
        <w:t>Содержание</w:t>
      </w:r>
      <w:proofErr w:type="spellEnd"/>
    </w:p>
    <w:tbl>
      <w:tblPr>
        <w:tblW w:w="0" w:type="auto"/>
        <w:tblInd w:w="108" w:type="dxa"/>
        <w:tblLook w:val="01E0"/>
      </w:tblPr>
      <w:tblGrid>
        <w:gridCol w:w="9649"/>
      </w:tblGrid>
      <w:tr w:rsidR="008843FE" w:rsidRPr="006F6796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Область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применения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………………………….</w:t>
            </w:r>
          </w:p>
        </w:tc>
      </w:tr>
      <w:tr w:rsidR="008843FE" w:rsidRPr="006F6796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Нормативные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ссылки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</w:t>
            </w:r>
          </w:p>
        </w:tc>
      </w:tr>
      <w:tr w:rsidR="008843FE" w:rsidRPr="006F6796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Термины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определения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…………………………………………………………......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......................................</w:t>
            </w:r>
          </w:p>
        </w:tc>
      </w:tr>
      <w:tr w:rsidR="008843FE" w:rsidRPr="008843FE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4 Классификация услуг профессиональной уборки –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клининговых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услуг……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……………………………..</w:t>
            </w:r>
          </w:p>
        </w:tc>
      </w:tr>
      <w:tr w:rsidR="008843FE" w:rsidRPr="006F6796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Общие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технические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требования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</w:t>
            </w:r>
          </w:p>
        </w:tc>
      </w:tr>
      <w:tr w:rsidR="008843FE" w:rsidRPr="006F6796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Требования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к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персоналу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…………………………………………………………......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.....................................</w:t>
            </w:r>
          </w:p>
        </w:tc>
      </w:tr>
      <w:tr w:rsidR="008843FE" w:rsidRPr="008843FE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7 Требования к качеству профессиональной уборки –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клининговым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услугам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…………………………….</w:t>
            </w:r>
          </w:p>
        </w:tc>
      </w:tr>
      <w:tr w:rsidR="008843FE" w:rsidRPr="008843FE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8 Требования безопасности и охраны окружающей среды………………………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</w:t>
            </w:r>
          </w:p>
        </w:tc>
      </w:tr>
      <w:tr w:rsidR="008843FE" w:rsidRPr="006F6796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Правила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приемки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</w:t>
            </w:r>
          </w:p>
        </w:tc>
      </w:tr>
      <w:tr w:rsidR="008843FE" w:rsidRPr="006F6796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Методы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контроля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………………………….</w:t>
            </w:r>
          </w:p>
        </w:tc>
      </w:tr>
      <w:tr w:rsidR="008843FE" w:rsidRPr="006F6796" w:rsidTr="00A45002">
        <w:tc>
          <w:tcPr>
            <w:tcW w:w="9639" w:type="dxa"/>
          </w:tcPr>
          <w:p w:rsidR="008843FE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А</w:t>
            </w:r>
            <w:proofErr w:type="gram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(справочное) Мет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одика контроля качества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профессиональной 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уборки –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клининговых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услуг…………………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……………………………………………………</w:t>
            </w:r>
          </w:p>
        </w:tc>
      </w:tr>
      <w:tr w:rsidR="008843FE" w:rsidRPr="006F6796" w:rsidTr="00A45002">
        <w:tc>
          <w:tcPr>
            <w:tcW w:w="9639" w:type="dxa"/>
          </w:tcPr>
          <w:p w:rsidR="008843FE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(справочное) Примерный перечень услуг профессиональной уборки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клининговых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услуг…………………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……………………………………………………………………………….</w:t>
            </w:r>
          </w:p>
        </w:tc>
      </w:tr>
      <w:tr w:rsidR="008843FE" w:rsidRPr="00D6208A" w:rsidTr="00A45002">
        <w:tc>
          <w:tcPr>
            <w:tcW w:w="9639" w:type="dxa"/>
          </w:tcPr>
          <w:p w:rsidR="008843FE" w:rsidRPr="006F6796" w:rsidRDefault="008843FE" w:rsidP="00A45002">
            <w:pPr>
              <w:pStyle w:val="1"/>
              <w:keepNext w:val="0"/>
              <w:keepLines w:val="0"/>
              <w:widowControl w:val="0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Приложение</w:t>
            </w:r>
            <w:proofErr w:type="gramStart"/>
            <w:r w:rsidRPr="006F6796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6F6796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 xml:space="preserve"> (рекомендуемое) Перечень видов, объемов и периодичности услуг (работ)…………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..</w:t>
            </w:r>
          </w:p>
        </w:tc>
      </w:tr>
      <w:tr w:rsidR="008843FE" w:rsidRPr="008843FE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Г (справочное) Образец перечня видов, объемов и периодичности услуг (работ)………</w:t>
            </w:r>
          </w:p>
        </w:tc>
      </w:tr>
      <w:tr w:rsidR="008843FE" w:rsidRPr="00D6208A" w:rsidTr="00A45002">
        <w:trPr>
          <w:trHeight w:val="240"/>
        </w:trPr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(рекомендуемое) Технологическая карта 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процессы профессиональной уборки …</w:t>
            </w:r>
          </w:p>
        </w:tc>
      </w:tr>
      <w:tr w:rsidR="008843FE" w:rsidRPr="00D6208A" w:rsidTr="00A45002">
        <w:tc>
          <w:tcPr>
            <w:tcW w:w="96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Е (справочное) Паспорт покрытий пола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......………………………...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....................................</w:t>
            </w:r>
            <w:proofErr w:type="gramEnd"/>
          </w:p>
        </w:tc>
      </w:tr>
      <w:tr w:rsidR="008843FE" w:rsidRPr="00765DDB" w:rsidTr="00A45002">
        <w:tc>
          <w:tcPr>
            <w:tcW w:w="9639" w:type="dxa"/>
          </w:tcPr>
          <w:p w:rsidR="008843FE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Ж</w:t>
            </w:r>
            <w:proofErr w:type="gram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(справочное) </w:t>
            </w:r>
            <w:proofErr w:type="spellStart"/>
            <w:r w:rsidRPr="006F6796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>Биолюминесцентный</w:t>
            </w:r>
            <w:proofErr w:type="spellEnd"/>
            <w:r w:rsidRPr="006F6796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 xml:space="preserve"> метод определения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 xml:space="preserve"> </w:t>
            </w:r>
            <w:r w:rsidRPr="00765DDB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 xml:space="preserve">общей биологической </w:t>
            </w:r>
          </w:p>
          <w:p w:rsidR="008843FE" w:rsidRPr="00765DDB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 xml:space="preserve"> </w:t>
            </w:r>
            <w:r w:rsidRPr="00765DDB"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>чистоты поверхносте</w:t>
            </w:r>
            <w:r>
              <w:rPr>
                <w:rFonts w:ascii="Arial" w:hAnsi="Arial" w:cs="Arial"/>
                <w:bCs/>
                <w:kern w:val="36"/>
                <w:sz w:val="20"/>
                <w:szCs w:val="20"/>
                <w:lang w:val="ru-RU"/>
              </w:rPr>
              <w:t>й……………………………………………………………………………..</w:t>
            </w:r>
          </w:p>
        </w:tc>
      </w:tr>
      <w:tr w:rsidR="008843FE" w:rsidRPr="006F6796" w:rsidTr="00A45002">
        <w:tc>
          <w:tcPr>
            <w:tcW w:w="9639" w:type="dxa"/>
          </w:tcPr>
          <w:p w:rsidR="008843FE" w:rsidRPr="00765DDB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Библиография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……………………………….</w:t>
            </w: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843FE" w:rsidRPr="006F6796" w:rsidRDefault="008843FE" w:rsidP="008843FE">
      <w:pPr>
        <w:widowControl w:val="0"/>
        <w:spacing w:after="0" w:line="240" w:lineRule="auto"/>
        <w:ind w:left="5387"/>
        <w:jc w:val="center"/>
        <w:rPr>
          <w:rFonts w:ascii="Arial" w:hAnsi="Arial" w:cs="Arial"/>
          <w:b/>
          <w:sz w:val="20"/>
          <w:szCs w:val="20"/>
        </w:rPr>
        <w:sectPr w:rsidR="008843FE" w:rsidRPr="006F6796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pos w:val="beneathText"/>
          </w:footnotePr>
          <w:type w:val="nextColumn"/>
          <w:pgSz w:w="11905" w:h="16837" w:code="9"/>
          <w:pgMar w:top="1134" w:right="1134" w:bottom="1134" w:left="1134" w:header="720" w:footer="720" w:gutter="0"/>
          <w:pgNumType w:fmt="upperRoman"/>
          <w:cols w:space="720"/>
          <w:docGrid w:linePitch="360"/>
        </w:sect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pacing w:val="60"/>
          <w:sz w:val="20"/>
          <w:szCs w:val="20"/>
          <w:lang w:val="ru-RU"/>
        </w:rPr>
      </w:pPr>
      <w:r w:rsidRPr="00CE0997">
        <w:rPr>
          <w:rFonts w:ascii="Arial" w:hAnsi="Arial" w:cs="Arial"/>
          <w:b/>
          <w:noProof/>
          <w:spacing w:val="60"/>
          <w:sz w:val="20"/>
          <w:szCs w:val="20"/>
          <w:lang w:eastAsia="ru-RU"/>
        </w:rPr>
        <w:lastRenderedPageBreak/>
        <w:pict>
          <v:line id="_x0000_s1026" style="position:absolute;left:0;text-align:left;z-index:251660288" from="5.9pt,20.25pt" to="477.85pt,20.25pt" strokeweight="2pt"/>
        </w:pict>
      </w:r>
      <w:r w:rsidRPr="006F6796">
        <w:rPr>
          <w:rFonts w:ascii="Arial" w:hAnsi="Arial" w:cs="Arial"/>
          <w:b/>
          <w:spacing w:val="60"/>
          <w:sz w:val="20"/>
          <w:szCs w:val="20"/>
          <w:lang w:val="ru-RU"/>
        </w:rPr>
        <w:t>НАЦИОНАЛЬНЫЙ</w:t>
      </w:r>
      <w:r>
        <w:rPr>
          <w:rFonts w:ascii="Arial" w:hAnsi="Arial" w:cs="Arial"/>
          <w:b/>
          <w:spacing w:val="6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pacing w:val="60"/>
          <w:sz w:val="20"/>
          <w:szCs w:val="20"/>
          <w:lang w:val="ru-RU"/>
        </w:rPr>
        <w:t>СТАНДАРТ</w:t>
      </w:r>
      <w:r>
        <w:rPr>
          <w:rFonts w:ascii="Arial" w:hAnsi="Arial" w:cs="Arial"/>
          <w:b/>
          <w:spacing w:val="6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pacing w:val="60"/>
          <w:sz w:val="20"/>
          <w:szCs w:val="20"/>
          <w:lang w:val="ru-RU"/>
        </w:rPr>
        <w:t>РОССИЙСКОЙ</w:t>
      </w:r>
      <w:r>
        <w:rPr>
          <w:rFonts w:ascii="Arial" w:hAnsi="Arial" w:cs="Arial"/>
          <w:b/>
          <w:spacing w:val="6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pacing w:val="60"/>
          <w:sz w:val="20"/>
          <w:szCs w:val="20"/>
          <w:lang w:val="ru-RU"/>
        </w:rPr>
        <w:t>ФЕДЕРАЦИИ</w:t>
      </w:r>
    </w:p>
    <w:p w:rsidR="008843FE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УСЛУГИ ПРОФЕССИОНАЛЬНОЙ УБОРКИ – КЛИНИНГОВЫЕ УСЛУГИ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Общие технические условия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6F6796">
        <w:rPr>
          <w:rFonts w:ascii="Arial" w:hAnsi="Arial" w:cs="Arial"/>
          <w:sz w:val="20"/>
          <w:szCs w:val="20"/>
        </w:rPr>
        <w:t>Professional cleaning services – cleaning services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</w:rPr>
        <w:t>General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</w:rPr>
        <w:t>specifications</w:t>
      </w:r>
    </w:p>
    <w:p w:rsidR="008843FE" w:rsidRPr="006F6796" w:rsidRDefault="008843FE" w:rsidP="008843FE">
      <w:pPr>
        <w:widowControl w:val="0"/>
        <w:spacing w:after="0" w:line="240" w:lineRule="auto"/>
        <w:ind w:left="5387" w:firstLine="567"/>
        <w:jc w:val="center"/>
        <w:rPr>
          <w:rFonts w:ascii="Arial" w:hAnsi="Arial" w:cs="Arial"/>
          <w:sz w:val="20"/>
          <w:szCs w:val="20"/>
          <w:u w:val="single"/>
          <w:lang w:val="ru-RU"/>
        </w:rPr>
      </w:pPr>
      <w:r w:rsidRPr="00CE0997">
        <w:rPr>
          <w:rFonts w:ascii="Arial" w:hAnsi="Arial" w:cs="Arial"/>
          <w:b/>
          <w:noProof/>
          <w:sz w:val="20"/>
          <w:szCs w:val="20"/>
          <w:lang w:eastAsia="ru-RU"/>
        </w:rPr>
        <w:pict>
          <v:line id="_x0000_s1027" style="position:absolute;left:0;text-align:left;z-index:251661312" from="5.85pt,6.4pt" to="477.8pt,6.4pt" strokeweight="2pt"/>
        </w:pic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right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Дата введения — 2015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— 0</w:t>
      </w:r>
      <w:r>
        <w:rPr>
          <w:rFonts w:ascii="Arial" w:hAnsi="Arial" w:cs="Arial"/>
          <w:b/>
          <w:sz w:val="20"/>
          <w:szCs w:val="20"/>
          <w:lang w:val="ru-RU"/>
        </w:rPr>
        <w:t>7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— 01</w:t>
      </w:r>
    </w:p>
    <w:p w:rsidR="008843FE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1" w:name="_Toc327890568"/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1 Область применения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Настоящий стандарт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устанавливает общие технические условия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к предоставлению услуг пр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фессиональной уборки –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клининговых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услуг на объектах недвижимости, территориях, транспортных средствах, а также требования безопасности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клининговых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услуг для жизни и здоровья потребителей, сохранности их имущества и охраны окружающей среды.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Настоящий стандарт распространяется на услуги профессиональной уборки –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клининговые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услуги, оказываемые исполнителями услуг – юридическими организациями и индивидуальными пре</w:t>
      </w:r>
      <w:r w:rsidRPr="006F6796">
        <w:rPr>
          <w:rFonts w:ascii="Arial" w:hAnsi="Arial" w:cs="Arial"/>
          <w:sz w:val="20"/>
          <w:szCs w:val="20"/>
          <w:lang w:val="ru-RU"/>
        </w:rPr>
        <w:t>д</w:t>
      </w:r>
      <w:r w:rsidRPr="006F6796">
        <w:rPr>
          <w:rFonts w:ascii="Arial" w:hAnsi="Arial" w:cs="Arial"/>
          <w:sz w:val="20"/>
          <w:szCs w:val="20"/>
          <w:lang w:val="ru-RU"/>
        </w:rPr>
        <w:t>принимателями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(далее – исполнителями).</w:t>
      </w:r>
    </w:p>
    <w:p w:rsidR="008843FE" w:rsidRPr="006F6796" w:rsidRDefault="008843FE" w:rsidP="008843FE">
      <w:pPr>
        <w:widowControl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Настоящий стандарт является основополагающим при разработке нормативных и технических документов на конкретные виды услуг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профессиональной уборки –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клининговые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услуги.</w:t>
      </w:r>
    </w:p>
    <w:p w:rsidR="008843FE" w:rsidRDefault="008843FE" w:rsidP="008843FE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2 Нормативные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ссылки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В настоящем стандарте использованы ссылки на следующие стандарты: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ГОСТ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Р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9.414—2012 Единая система защиты от коррозии и старения. Покрытия лакокрасочные. Метод оценки внешнего вида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12.1.004—91 Система стандартов безопасности труда. Пожарная безопасность. Общие требования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ГОСТ 12.4.059—89 Система стандартов безопасности труда. </w:t>
      </w:r>
      <w:r w:rsidRPr="00426E0B">
        <w:rPr>
          <w:rFonts w:ascii="Arial" w:hAnsi="Arial" w:cs="Arial"/>
          <w:sz w:val="20"/>
          <w:szCs w:val="20"/>
          <w:lang w:val="ru-RU"/>
        </w:rPr>
        <w:t>Строительство. Ограждения пр</w:t>
      </w:r>
      <w:r w:rsidRPr="00426E0B">
        <w:rPr>
          <w:rFonts w:ascii="Arial" w:hAnsi="Arial" w:cs="Arial"/>
          <w:sz w:val="20"/>
          <w:szCs w:val="20"/>
          <w:lang w:val="ru-RU"/>
        </w:rPr>
        <w:t>е</w:t>
      </w:r>
      <w:r w:rsidRPr="00426E0B">
        <w:rPr>
          <w:rFonts w:ascii="Arial" w:hAnsi="Arial" w:cs="Arial"/>
          <w:sz w:val="20"/>
          <w:szCs w:val="20"/>
          <w:lang w:val="ru-RU"/>
        </w:rPr>
        <w:t xml:space="preserve">дохранительные инвентарные. </w:t>
      </w:r>
      <w:r w:rsidRPr="006F6796">
        <w:rPr>
          <w:rFonts w:ascii="Arial" w:hAnsi="Arial" w:cs="Arial"/>
          <w:sz w:val="20"/>
          <w:szCs w:val="20"/>
          <w:lang w:val="ru-RU"/>
        </w:rPr>
        <w:t>Общие технические условия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9480—2012 Плиты облицовочные из природного камня. Технические условия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16143—81 Детали и изделия из древесины и древесных материалов. Методы определ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ния блеска прозрачных лаковых покрытий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23216—78 Изделия электротехнические. Хранение, транспортирование, временная пр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тивокоррозионная защита, упаковка. Общие требования и методы испытаний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23342—2012 Изделия архитектурно-строительные из природного камня. Технические у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ловия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24099—2013 Плиты декоративные на основе природного камня. Технические условия</w:t>
      </w:r>
    </w:p>
    <w:p w:rsidR="008843FE" w:rsidRPr="006F6796" w:rsidRDefault="008843FE" w:rsidP="008843FE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6F6796">
        <w:rPr>
          <w:rFonts w:ascii="Arial" w:hAnsi="Arial" w:cs="Arial"/>
          <w:sz w:val="20"/>
          <w:szCs w:val="20"/>
          <w:lang w:val="ru-RU" w:eastAsia="en-US"/>
        </w:rPr>
        <w:t>ГОСТ 27570.0—87 (МЭК 335-1—76) Безопасность бытовых и аналогичных</w:t>
      </w:r>
      <w:r>
        <w:rPr>
          <w:rFonts w:ascii="Arial" w:hAnsi="Arial" w:cs="Arial"/>
          <w:sz w:val="20"/>
          <w:szCs w:val="20"/>
          <w:lang w:val="ru-RU" w:eastAsia="en-US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 w:eastAsia="en-US"/>
        </w:rPr>
        <w:t>электрических пр</w:t>
      </w:r>
      <w:r w:rsidRPr="006F6796">
        <w:rPr>
          <w:rFonts w:ascii="Arial" w:hAnsi="Arial" w:cs="Arial"/>
          <w:sz w:val="20"/>
          <w:szCs w:val="20"/>
          <w:lang w:val="ru-RU" w:eastAsia="en-US"/>
        </w:rPr>
        <w:t>и</w:t>
      </w:r>
      <w:r w:rsidRPr="006F6796">
        <w:rPr>
          <w:rFonts w:ascii="Arial" w:hAnsi="Arial" w:cs="Arial"/>
          <w:sz w:val="20"/>
          <w:szCs w:val="20"/>
          <w:lang w:val="ru-RU" w:eastAsia="en-US"/>
        </w:rPr>
        <w:t>боров. Общие требования и методы испытания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ГОСТ 31975—2013 (</w:t>
      </w:r>
      <w:r w:rsidRPr="006F6796">
        <w:rPr>
          <w:rFonts w:ascii="Arial" w:hAnsi="Arial" w:cs="Arial"/>
          <w:sz w:val="20"/>
          <w:szCs w:val="20"/>
        </w:rPr>
        <w:t>ISO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2813:1994)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Материалы лакокрасочные. Метод определения блеска л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кокрасочных покрытий, не обладающих металлическим эффектом, под углом 20°, 60° и 85°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ГОСТ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Р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51108—97 Услуги бытовые. Химическая чистка. Общие технические условия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ГОСТ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Р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ИСО 14644-5—2005 Чистые помещения и связанные с ними контролируемые среды. Часть 5. Эксплуатация</w:t>
      </w:r>
    </w:p>
    <w:p w:rsidR="008843FE" w:rsidRPr="00765DDB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  <w:lang w:val="ru-RU"/>
        </w:rPr>
      </w:pPr>
      <w:proofErr w:type="gramStart"/>
      <w:r w:rsidRPr="00765DDB">
        <w:rPr>
          <w:rFonts w:ascii="Arial" w:hAnsi="Arial" w:cs="Arial"/>
          <w:spacing w:val="60"/>
          <w:sz w:val="16"/>
          <w:szCs w:val="16"/>
          <w:lang w:val="ru-RU"/>
        </w:rPr>
        <w:t>Примечание</w:t>
      </w:r>
      <w:r w:rsidRPr="00765DDB">
        <w:rPr>
          <w:rFonts w:ascii="Arial" w:hAnsi="Arial" w:cs="Arial"/>
          <w:sz w:val="16"/>
          <w:szCs w:val="16"/>
          <w:lang w:val="ru-RU"/>
        </w:rPr>
        <w:t xml:space="preserve"> — При пользовании настоящим стандартом целесообразно проверить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действие ссылочных ста</w:t>
      </w:r>
      <w:r w:rsidRPr="00765DDB">
        <w:rPr>
          <w:rFonts w:ascii="Arial" w:hAnsi="Arial" w:cs="Arial"/>
          <w:sz w:val="16"/>
          <w:szCs w:val="16"/>
          <w:lang w:val="ru-RU"/>
        </w:rPr>
        <w:t>н</w:t>
      </w:r>
      <w:r w:rsidRPr="00765DDB">
        <w:rPr>
          <w:rFonts w:ascii="Arial" w:hAnsi="Arial" w:cs="Arial"/>
          <w:sz w:val="16"/>
          <w:szCs w:val="16"/>
          <w:lang w:val="ru-RU"/>
        </w:rPr>
        <w:t>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ежегодному информационному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указателю «Национальные стандарты», который опубликован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по состоянию на 1 января текущего года, и по выпускам ежемесячного информационного указателя «Н</w:t>
      </w:r>
      <w:r w:rsidRPr="00765DDB">
        <w:rPr>
          <w:rFonts w:ascii="Arial" w:hAnsi="Arial" w:cs="Arial"/>
          <w:sz w:val="16"/>
          <w:szCs w:val="16"/>
          <w:lang w:val="ru-RU"/>
        </w:rPr>
        <w:t>а</w:t>
      </w:r>
      <w:r w:rsidRPr="00765DDB">
        <w:rPr>
          <w:rFonts w:ascii="Arial" w:hAnsi="Arial" w:cs="Arial"/>
          <w:sz w:val="16"/>
          <w:szCs w:val="16"/>
          <w:lang w:val="ru-RU"/>
        </w:rPr>
        <w:t>циональные стандарты»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за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текущий год.</w:t>
      </w:r>
      <w:proofErr w:type="gramEnd"/>
      <w:r w:rsidRPr="00765DDB">
        <w:rPr>
          <w:rFonts w:ascii="Arial" w:hAnsi="Arial" w:cs="Arial"/>
          <w:sz w:val="16"/>
          <w:szCs w:val="16"/>
          <w:lang w:val="ru-RU"/>
        </w:rPr>
        <w:t xml:space="preserve"> Если заменен ссылочный стандарт, на который дата недатированная ссылка, то рек</w:t>
      </w:r>
      <w:r w:rsidRPr="00765DDB">
        <w:rPr>
          <w:rFonts w:ascii="Arial" w:hAnsi="Arial" w:cs="Arial"/>
          <w:sz w:val="16"/>
          <w:szCs w:val="16"/>
          <w:lang w:val="ru-RU"/>
        </w:rPr>
        <w:t>о</w:t>
      </w:r>
      <w:r w:rsidRPr="00765DDB">
        <w:rPr>
          <w:rFonts w:ascii="Arial" w:hAnsi="Arial" w:cs="Arial"/>
          <w:sz w:val="16"/>
          <w:szCs w:val="16"/>
          <w:lang w:val="ru-RU"/>
        </w:rPr>
        <w:t>мендуется использовать действующую версию этого стандарта с учетом всех внесенных в данную версию изменений. Если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заменен ссылочный стандарт, на который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дана датированная ссылка, то рекомендуется использовать версию этого стандарта с указанным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выше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годом утверждения (принятия). Если после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утверждения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настоящего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стандарта в ссылочный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учета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данного изменения. Если ссылочный стандарт отменен без замены, то положение, в кот</w:t>
      </w:r>
      <w:r w:rsidRPr="00765DDB">
        <w:rPr>
          <w:rFonts w:ascii="Arial" w:hAnsi="Arial" w:cs="Arial"/>
          <w:sz w:val="16"/>
          <w:szCs w:val="16"/>
          <w:lang w:val="ru-RU"/>
        </w:rPr>
        <w:t>о</w:t>
      </w:r>
      <w:r w:rsidRPr="00765DDB">
        <w:rPr>
          <w:rFonts w:ascii="Arial" w:hAnsi="Arial" w:cs="Arial"/>
          <w:sz w:val="16"/>
          <w:szCs w:val="16"/>
          <w:lang w:val="ru-RU"/>
        </w:rPr>
        <w:t>ром дана ссылка на него,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рекомендуется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применять в части, не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затрагивающей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эту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765DDB">
        <w:rPr>
          <w:rFonts w:ascii="Arial" w:hAnsi="Arial" w:cs="Arial"/>
          <w:sz w:val="16"/>
          <w:szCs w:val="16"/>
          <w:lang w:val="ru-RU"/>
        </w:rPr>
        <w:t>ссылку</w:t>
      </w:r>
    </w:p>
    <w:p w:rsidR="008843FE" w:rsidRPr="006F6796" w:rsidRDefault="008843FE" w:rsidP="008843FE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3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Термины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и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определения </w:t>
      </w:r>
    </w:p>
    <w:p w:rsidR="008843FE" w:rsidRPr="006F6796" w:rsidRDefault="008843FE" w:rsidP="008843FE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настоящем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стандарте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применяют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термины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соответствующими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определениями: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8843FE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</w:t>
      </w:r>
      <w:r w:rsidRPr="006F6796">
        <w:rPr>
          <w:b/>
          <w:sz w:val="20"/>
          <w:szCs w:val="20"/>
          <w:lang w:val="ru-RU"/>
        </w:rPr>
        <w:t xml:space="preserve"> профессиональная уборка — </w:t>
      </w:r>
      <w:proofErr w:type="spellStart"/>
      <w:r w:rsidRPr="006F6796">
        <w:rPr>
          <w:b/>
          <w:sz w:val="20"/>
          <w:szCs w:val="20"/>
          <w:lang w:val="ru-RU"/>
        </w:rPr>
        <w:t>клининг</w:t>
      </w:r>
      <w:proofErr w:type="spellEnd"/>
      <w:r w:rsidRPr="006F6796">
        <w:rPr>
          <w:b/>
          <w:sz w:val="20"/>
          <w:szCs w:val="20"/>
          <w:lang w:val="ru-RU"/>
        </w:rPr>
        <w:t>:</w:t>
      </w:r>
      <w:r w:rsidRPr="006F6796">
        <w:rPr>
          <w:sz w:val="20"/>
          <w:szCs w:val="20"/>
          <w:lang w:val="ru-RU"/>
        </w:rPr>
        <w:t xml:space="preserve"> Совокупность организационных мероприятий и технологических процессов, являющихся частью эксплуатации объектов недвижимости, территорий, транспорта, и направленных на обеспечение безопасного для человека уровня чистоты и санитарного состояния.</w:t>
      </w:r>
    </w:p>
    <w:p w:rsidR="008843FE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</w:p>
    <w:p w:rsidR="008843FE" w:rsidRPr="00765DDB" w:rsidRDefault="008843FE" w:rsidP="008843FE">
      <w:pPr>
        <w:pStyle w:val="ListParagraph1"/>
        <w:widowControl w:val="0"/>
        <w:pBdr>
          <w:top w:val="single" w:sz="12" w:space="1" w:color="auto"/>
        </w:pBdr>
        <w:spacing w:after="0" w:line="240" w:lineRule="auto"/>
        <w:ind w:left="0" w:firstLine="567"/>
        <w:rPr>
          <w:b/>
          <w:sz w:val="20"/>
          <w:szCs w:val="20"/>
          <w:lang w:val="ru-RU"/>
        </w:rPr>
      </w:pPr>
      <w:r w:rsidRPr="00765DDB">
        <w:rPr>
          <w:b/>
          <w:sz w:val="20"/>
          <w:szCs w:val="20"/>
          <w:lang w:val="ru-RU"/>
        </w:rPr>
        <w:t>Издание официальное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lastRenderedPageBreak/>
        <w:t>3.2</w:t>
      </w:r>
      <w:r w:rsidRPr="006F6796">
        <w:rPr>
          <w:b/>
          <w:sz w:val="20"/>
          <w:szCs w:val="20"/>
          <w:lang w:val="ru-RU"/>
        </w:rPr>
        <w:t xml:space="preserve"> услуги профессиональной</w:t>
      </w:r>
      <w:r>
        <w:rPr>
          <w:b/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 xml:space="preserve">уборки — </w:t>
      </w:r>
      <w:proofErr w:type="spellStart"/>
      <w:r w:rsidRPr="006F6796">
        <w:rPr>
          <w:b/>
          <w:sz w:val="20"/>
          <w:szCs w:val="20"/>
          <w:lang w:val="ru-RU"/>
        </w:rPr>
        <w:t>клининговые</w:t>
      </w:r>
      <w:proofErr w:type="spellEnd"/>
      <w:r w:rsidRPr="006F6796">
        <w:rPr>
          <w:b/>
          <w:sz w:val="20"/>
          <w:szCs w:val="20"/>
          <w:lang w:val="ru-RU"/>
        </w:rPr>
        <w:t xml:space="preserve"> услуги:</w:t>
      </w:r>
      <w:r w:rsidRPr="006F6796">
        <w:rPr>
          <w:sz w:val="20"/>
          <w:szCs w:val="20"/>
          <w:lang w:val="ru-RU"/>
        </w:rPr>
        <w:t xml:space="preserve"> Деятельность по поддерж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нию, сохранению и восстановлению эстетических и эксплуатационных свойств различных поверхн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стей объектов недвижимости, территорий, транспорта, удалению загрязнений и поддержанию сан</w:t>
      </w:r>
      <w:r w:rsidRPr="006F6796">
        <w:rPr>
          <w:sz w:val="20"/>
          <w:szCs w:val="20"/>
          <w:lang w:val="ru-RU"/>
        </w:rPr>
        <w:t>и</w:t>
      </w:r>
      <w:r w:rsidRPr="006F6796">
        <w:rPr>
          <w:sz w:val="20"/>
          <w:szCs w:val="20"/>
          <w:lang w:val="ru-RU"/>
        </w:rPr>
        <w:t>тарного состояния объектов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соответствии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потребностями потребителей услуг.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bCs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3.3</w:t>
      </w:r>
      <w:r>
        <w:rPr>
          <w:b/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>уход за поверхностями:</w:t>
      </w:r>
      <w:r w:rsidRPr="006F6796">
        <w:rPr>
          <w:sz w:val="20"/>
          <w:szCs w:val="20"/>
          <w:lang w:val="ru-RU"/>
        </w:rPr>
        <w:t xml:space="preserve"> Восстановление и поддержание эстетических свойств поверхн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 xml:space="preserve">стей, подготовка к нанесению и </w:t>
      </w:r>
      <w:r w:rsidRPr="006F6796">
        <w:rPr>
          <w:bCs/>
          <w:sz w:val="20"/>
          <w:szCs w:val="20"/>
          <w:lang w:val="ru-RU"/>
        </w:rPr>
        <w:t>нанесение на них различных защитных покрытий: грунтовок, лаков, мастик, полиролей, пропиток, для защиты от внешних воздействий и улучшение условий уборки.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shd w:val="clear" w:color="auto" w:fill="FFFFFF"/>
          <w:lang w:val="ru-RU"/>
        </w:rPr>
      </w:pPr>
      <w:r w:rsidRPr="006F6796">
        <w:rPr>
          <w:sz w:val="20"/>
          <w:szCs w:val="20"/>
          <w:lang w:val="ru-RU"/>
        </w:rPr>
        <w:t>3.4</w:t>
      </w:r>
      <w:r w:rsidRPr="006F6796">
        <w:rPr>
          <w:b/>
          <w:sz w:val="20"/>
          <w:szCs w:val="20"/>
          <w:lang w:val="ru-RU"/>
        </w:rPr>
        <w:t xml:space="preserve"> дезинфекция поверхностей (дезинфекция):</w:t>
      </w:r>
      <w:r w:rsidRPr="006F6796">
        <w:rPr>
          <w:sz w:val="20"/>
          <w:szCs w:val="20"/>
          <w:lang w:val="ru-RU"/>
        </w:rPr>
        <w:t xml:space="preserve"> У</w:t>
      </w:r>
      <w:r w:rsidRPr="006F6796">
        <w:rPr>
          <w:sz w:val="20"/>
          <w:szCs w:val="20"/>
          <w:shd w:val="clear" w:color="auto" w:fill="FFFFFF"/>
          <w:lang w:val="ru-RU"/>
        </w:rPr>
        <w:t>ничтожение или удаление патогенных ми</w:t>
      </w:r>
      <w:r w:rsidRPr="006F6796">
        <w:rPr>
          <w:sz w:val="20"/>
          <w:szCs w:val="20"/>
          <w:shd w:val="clear" w:color="auto" w:fill="FFFFFF"/>
          <w:lang w:val="ru-RU"/>
        </w:rPr>
        <w:t>к</w:t>
      </w:r>
      <w:r w:rsidRPr="006F6796">
        <w:rPr>
          <w:sz w:val="20"/>
          <w:szCs w:val="20"/>
          <w:shd w:val="clear" w:color="auto" w:fill="FFFFFF"/>
          <w:lang w:val="ru-RU"/>
        </w:rPr>
        <w:t>роорганизмов на различных поверхностях объектов и предметах.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3.5 </w:t>
      </w:r>
      <w:r w:rsidRPr="006F6796">
        <w:rPr>
          <w:b/>
          <w:sz w:val="20"/>
          <w:szCs w:val="20"/>
          <w:lang w:val="ru-RU"/>
        </w:rPr>
        <w:t>загрязнения, свободно лежащие на поверхности:</w:t>
      </w:r>
      <w:r w:rsidRPr="006F6796">
        <w:rPr>
          <w:sz w:val="20"/>
          <w:szCs w:val="20"/>
          <w:lang w:val="ru-RU"/>
        </w:rPr>
        <w:t xml:space="preserve"> </w:t>
      </w:r>
      <w:proofErr w:type="gramStart"/>
      <w:r w:rsidRPr="006F6796">
        <w:rPr>
          <w:sz w:val="20"/>
          <w:szCs w:val="20"/>
          <w:lang w:val="ru-RU"/>
        </w:rPr>
        <w:t>Загрязнения,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которые легко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удалить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или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поднять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(пыль, сор, песок, волосы, очес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т. п.).</w:t>
      </w:r>
      <w:proofErr w:type="gramEnd"/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3.6 </w:t>
      </w:r>
      <w:r w:rsidRPr="006F6796">
        <w:rPr>
          <w:b/>
          <w:sz w:val="20"/>
          <w:szCs w:val="20"/>
          <w:lang w:val="ru-RU"/>
        </w:rPr>
        <w:t>загрязнения, сцепленные с поверхностью:</w:t>
      </w:r>
      <w:r w:rsidRPr="006F6796">
        <w:rPr>
          <w:sz w:val="20"/>
          <w:szCs w:val="20"/>
          <w:lang w:val="ru-RU"/>
        </w:rPr>
        <w:t xml:space="preserve"> Загрязнения, удаляемые с применением ра</w:t>
      </w:r>
      <w:r w:rsidRPr="006F6796">
        <w:rPr>
          <w:sz w:val="20"/>
          <w:szCs w:val="20"/>
          <w:lang w:val="ru-RU"/>
        </w:rPr>
        <w:t>с</w:t>
      </w:r>
      <w:r w:rsidRPr="006F6796">
        <w:rPr>
          <w:sz w:val="20"/>
          <w:szCs w:val="20"/>
          <w:lang w:val="ru-RU"/>
        </w:rPr>
        <w:t>творов специальных средств и/или сильных механических воздействий (разлитые и высохшие жидк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сти и растворы, масла, жиры, полимеры, соли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т. п.).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3.7 </w:t>
      </w:r>
      <w:r w:rsidRPr="006F6796">
        <w:rPr>
          <w:b/>
          <w:sz w:val="20"/>
          <w:szCs w:val="20"/>
          <w:lang w:val="ru-RU"/>
        </w:rPr>
        <w:t>загрязнения, проникшие</w:t>
      </w:r>
      <w:r>
        <w:rPr>
          <w:b/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>в структуру материала:</w:t>
      </w:r>
      <w:r>
        <w:rPr>
          <w:sz w:val="20"/>
          <w:szCs w:val="20"/>
          <w:lang w:val="ru-RU"/>
        </w:rPr>
        <w:t xml:space="preserve"> </w:t>
      </w:r>
      <w:proofErr w:type="gramStart"/>
      <w:r w:rsidRPr="006F6796">
        <w:rPr>
          <w:sz w:val="20"/>
          <w:szCs w:val="20"/>
          <w:lang w:val="ru-RU"/>
        </w:rPr>
        <w:t>Наиболее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тяжело удаляемые загрязн</w:t>
      </w:r>
      <w:r w:rsidRPr="006F6796">
        <w:rPr>
          <w:sz w:val="20"/>
          <w:szCs w:val="20"/>
          <w:lang w:val="ru-RU"/>
        </w:rPr>
        <w:t>е</w:t>
      </w:r>
      <w:r w:rsidRPr="006F6796">
        <w:rPr>
          <w:sz w:val="20"/>
          <w:szCs w:val="20"/>
          <w:lang w:val="ru-RU"/>
        </w:rPr>
        <w:t>ния, за счет процессов диффузии, капиллярного подсоса, внедрившиеся в поры и капилляры мат</w:t>
      </w:r>
      <w:r w:rsidRPr="006F6796">
        <w:rPr>
          <w:sz w:val="20"/>
          <w:szCs w:val="20"/>
          <w:lang w:val="ru-RU"/>
        </w:rPr>
        <w:t>е</w:t>
      </w:r>
      <w:r w:rsidRPr="006F6796">
        <w:rPr>
          <w:sz w:val="20"/>
          <w:szCs w:val="20"/>
          <w:lang w:val="ru-RU"/>
        </w:rPr>
        <w:t>риала (растворы солей, кислоты, щелочи, масла, жиры, полимеры, красители, пигменты и т. п.).</w:t>
      </w:r>
      <w:proofErr w:type="gramEnd"/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3.8</w:t>
      </w:r>
      <w:r w:rsidRPr="006F6796">
        <w:rPr>
          <w:b/>
          <w:sz w:val="20"/>
          <w:szCs w:val="20"/>
          <w:lang w:val="ru-RU"/>
        </w:rPr>
        <w:t xml:space="preserve"> </w:t>
      </w:r>
      <w:proofErr w:type="spellStart"/>
      <w:r w:rsidRPr="006F6796">
        <w:rPr>
          <w:b/>
          <w:sz w:val="20"/>
          <w:szCs w:val="20"/>
          <w:lang w:val="ru-RU"/>
        </w:rPr>
        <w:t>моп</w:t>
      </w:r>
      <w:proofErr w:type="spellEnd"/>
      <w:r w:rsidRPr="006F6796">
        <w:rPr>
          <w:b/>
          <w:sz w:val="20"/>
          <w:szCs w:val="20"/>
          <w:lang w:val="ru-RU"/>
        </w:rPr>
        <w:t>:</w:t>
      </w:r>
      <w:r w:rsidRPr="006F6796"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Текстильное изделие, предназначенное для сухой, влажной и мокрой у</w:t>
      </w:r>
      <w:r w:rsidRPr="006F6796">
        <w:rPr>
          <w:sz w:val="20"/>
          <w:szCs w:val="20"/>
          <w:lang w:val="ru-RU"/>
        </w:rPr>
        <w:t>борки твердых покрытий пола и стен.</w:t>
      </w:r>
    </w:p>
    <w:p w:rsidR="008843FE" w:rsidRPr="00765DDB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16"/>
          <w:szCs w:val="16"/>
          <w:lang w:val="ru-RU"/>
        </w:rPr>
      </w:pPr>
      <w:r w:rsidRPr="00765DDB">
        <w:rPr>
          <w:spacing w:val="60"/>
          <w:sz w:val="16"/>
          <w:szCs w:val="16"/>
          <w:lang w:val="ru-RU"/>
        </w:rPr>
        <w:t>Примечание</w:t>
      </w:r>
      <w:r w:rsidRPr="00765DDB">
        <w:rPr>
          <w:sz w:val="16"/>
          <w:szCs w:val="16"/>
          <w:lang w:val="ru-RU"/>
        </w:rPr>
        <w:t xml:space="preserve"> — Текстильное изделие используется в комплекте с держателем, соответствующим типу и конф</w:t>
      </w:r>
      <w:r w:rsidRPr="00765DDB">
        <w:rPr>
          <w:sz w:val="16"/>
          <w:szCs w:val="16"/>
          <w:lang w:val="ru-RU"/>
        </w:rPr>
        <w:t>и</w:t>
      </w:r>
      <w:r w:rsidRPr="00765DDB">
        <w:rPr>
          <w:sz w:val="16"/>
          <w:szCs w:val="16"/>
          <w:lang w:val="ru-RU"/>
        </w:rPr>
        <w:t xml:space="preserve">гурации </w:t>
      </w:r>
      <w:proofErr w:type="spellStart"/>
      <w:r w:rsidRPr="00765DDB">
        <w:rPr>
          <w:sz w:val="16"/>
          <w:szCs w:val="16"/>
          <w:lang w:val="ru-RU"/>
        </w:rPr>
        <w:t>мопа</w:t>
      </w:r>
      <w:proofErr w:type="spellEnd"/>
      <w:r w:rsidRPr="00765DDB">
        <w:rPr>
          <w:sz w:val="16"/>
          <w:szCs w:val="16"/>
          <w:lang w:val="ru-RU"/>
        </w:rPr>
        <w:t>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bCs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3.9</w:t>
      </w:r>
      <w:r w:rsidRPr="006F6796">
        <w:rPr>
          <w:b/>
          <w:sz w:val="20"/>
          <w:szCs w:val="20"/>
          <w:lang w:val="ru-RU"/>
        </w:rPr>
        <w:t xml:space="preserve"> </w:t>
      </w:r>
      <w:proofErr w:type="spellStart"/>
      <w:r w:rsidRPr="006F6796">
        <w:rPr>
          <w:b/>
          <w:sz w:val="20"/>
          <w:szCs w:val="20"/>
          <w:lang w:val="ru-RU"/>
        </w:rPr>
        <w:t>пад</w:t>
      </w:r>
      <w:proofErr w:type="spellEnd"/>
      <w:r w:rsidRPr="006F6796">
        <w:rPr>
          <w:b/>
          <w:sz w:val="20"/>
          <w:szCs w:val="20"/>
          <w:lang w:val="ru-RU"/>
        </w:rPr>
        <w:t>:</w:t>
      </w:r>
      <w:r w:rsidRPr="006F6796">
        <w:rPr>
          <w:sz w:val="20"/>
          <w:szCs w:val="20"/>
          <w:lang w:val="ru-RU"/>
        </w:rPr>
        <w:t xml:space="preserve"> Изделия </w:t>
      </w:r>
      <w:r w:rsidRPr="006F6796">
        <w:rPr>
          <w:bCs/>
          <w:sz w:val="20"/>
          <w:szCs w:val="20"/>
          <w:lang w:val="ru-RU"/>
        </w:rPr>
        <w:t>из синтетических и натуральных волокнистых материалов для чистки, шл</w:t>
      </w:r>
      <w:r w:rsidRPr="006F6796">
        <w:rPr>
          <w:bCs/>
          <w:sz w:val="20"/>
          <w:szCs w:val="20"/>
          <w:lang w:val="ru-RU"/>
        </w:rPr>
        <w:t>и</w:t>
      </w:r>
      <w:r w:rsidRPr="006F6796">
        <w:rPr>
          <w:bCs/>
          <w:sz w:val="20"/>
          <w:szCs w:val="20"/>
          <w:lang w:val="ru-RU"/>
        </w:rPr>
        <w:t>фовки, полировки.</w:t>
      </w:r>
    </w:p>
    <w:p w:rsidR="008843FE" w:rsidRPr="00765DDB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16"/>
          <w:szCs w:val="16"/>
          <w:lang w:val="ru-RU"/>
        </w:rPr>
      </w:pPr>
      <w:r w:rsidRPr="00765DDB">
        <w:rPr>
          <w:bCs/>
          <w:spacing w:val="60"/>
          <w:sz w:val="16"/>
          <w:szCs w:val="16"/>
          <w:lang w:val="ru-RU"/>
        </w:rPr>
        <w:t>Примечание</w:t>
      </w:r>
      <w:r w:rsidRPr="00765DDB">
        <w:rPr>
          <w:bCs/>
          <w:sz w:val="16"/>
          <w:szCs w:val="16"/>
          <w:lang w:val="ru-RU"/>
        </w:rPr>
        <w:t xml:space="preserve"> — Изделия изготавливаются в виде кругов для поломоечных или однодисковых машин или в виде пластин и рулонных материалов для ручной очистки поверхностей, имеющие губчатую структуру с нанесенными на волокна абразивами.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3.10</w:t>
      </w:r>
      <w:r w:rsidRPr="006F6796">
        <w:rPr>
          <w:b/>
          <w:sz w:val="20"/>
          <w:szCs w:val="20"/>
          <w:lang w:val="ru-RU"/>
        </w:rPr>
        <w:t xml:space="preserve"> </w:t>
      </w:r>
      <w:proofErr w:type="spellStart"/>
      <w:r w:rsidRPr="006F6796">
        <w:rPr>
          <w:b/>
          <w:sz w:val="20"/>
          <w:szCs w:val="20"/>
          <w:lang w:val="ru-RU"/>
        </w:rPr>
        <w:t>боннет</w:t>
      </w:r>
      <w:proofErr w:type="spellEnd"/>
      <w:r w:rsidRPr="006F6796">
        <w:rPr>
          <w:b/>
          <w:sz w:val="20"/>
          <w:szCs w:val="20"/>
          <w:lang w:val="ru-RU"/>
        </w:rPr>
        <w:t>:</w:t>
      </w:r>
      <w:r w:rsidRPr="006F6796">
        <w:rPr>
          <w:sz w:val="20"/>
          <w:szCs w:val="20"/>
          <w:lang w:val="ru-RU"/>
        </w:rPr>
        <w:t xml:space="preserve"> </w:t>
      </w:r>
      <w:r w:rsidRPr="006F6796">
        <w:rPr>
          <w:bCs/>
          <w:sz w:val="20"/>
          <w:szCs w:val="20"/>
          <w:lang w:val="ru-RU"/>
        </w:rPr>
        <w:t>Текстильный круг для чистки текстильных и твердых покрытий.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3.11</w:t>
      </w:r>
      <w:r w:rsidRPr="006F6796">
        <w:rPr>
          <w:b/>
          <w:sz w:val="20"/>
          <w:szCs w:val="20"/>
          <w:lang w:val="ru-RU"/>
        </w:rPr>
        <w:t xml:space="preserve"> </w:t>
      </w:r>
      <w:proofErr w:type="spellStart"/>
      <w:r w:rsidRPr="006F6796">
        <w:rPr>
          <w:b/>
          <w:sz w:val="20"/>
          <w:szCs w:val="20"/>
          <w:lang w:val="ru-RU"/>
        </w:rPr>
        <w:t>стриппинг</w:t>
      </w:r>
      <w:proofErr w:type="spellEnd"/>
      <w:r w:rsidRPr="006F6796">
        <w:rPr>
          <w:b/>
          <w:sz w:val="20"/>
          <w:szCs w:val="20"/>
          <w:lang w:val="ru-RU"/>
        </w:rPr>
        <w:t>:</w:t>
      </w:r>
      <w:r w:rsidRPr="006F6796">
        <w:rPr>
          <w:sz w:val="20"/>
          <w:szCs w:val="20"/>
          <w:lang w:val="ru-RU"/>
        </w:rPr>
        <w:t xml:space="preserve"> П</w:t>
      </w:r>
      <w:r w:rsidRPr="006F6796">
        <w:rPr>
          <w:bCs/>
          <w:sz w:val="20"/>
          <w:szCs w:val="20"/>
          <w:lang w:val="ru-RU"/>
        </w:rPr>
        <w:t>роцесс частичного или полного удаления старых защитных покрытий, с поверхностей твердых материалов с использованием специальных химических средств и механическ</w:t>
      </w:r>
      <w:r w:rsidRPr="006F6796">
        <w:rPr>
          <w:bCs/>
          <w:sz w:val="20"/>
          <w:szCs w:val="20"/>
          <w:lang w:val="ru-RU"/>
        </w:rPr>
        <w:t>о</w:t>
      </w:r>
      <w:r w:rsidRPr="006F6796">
        <w:rPr>
          <w:bCs/>
          <w:sz w:val="20"/>
          <w:szCs w:val="20"/>
          <w:lang w:val="ru-RU"/>
        </w:rPr>
        <w:t>го воздействия.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3.12</w:t>
      </w:r>
      <w:r w:rsidRPr="006F6796">
        <w:rPr>
          <w:b/>
          <w:sz w:val="20"/>
          <w:szCs w:val="20"/>
          <w:lang w:val="ru-RU"/>
        </w:rPr>
        <w:t xml:space="preserve"> </w:t>
      </w:r>
      <w:proofErr w:type="spellStart"/>
      <w:r w:rsidRPr="006F6796">
        <w:rPr>
          <w:b/>
          <w:sz w:val="20"/>
          <w:szCs w:val="20"/>
          <w:lang w:val="ru-RU"/>
        </w:rPr>
        <w:t>стриппинг</w:t>
      </w:r>
      <w:proofErr w:type="spellEnd"/>
      <w:r w:rsidRPr="006F6796">
        <w:rPr>
          <w:b/>
          <w:sz w:val="20"/>
          <w:szCs w:val="20"/>
          <w:lang w:val="ru-RU"/>
        </w:rPr>
        <w:t xml:space="preserve"> сухой:</w:t>
      </w:r>
      <w:r w:rsidRPr="006F6796">
        <w:rPr>
          <w:sz w:val="20"/>
          <w:szCs w:val="20"/>
          <w:lang w:val="ru-RU"/>
        </w:rPr>
        <w:t xml:space="preserve"> П</w:t>
      </w:r>
      <w:r w:rsidRPr="006F6796">
        <w:rPr>
          <w:bCs/>
          <w:sz w:val="20"/>
          <w:szCs w:val="20"/>
          <w:lang w:val="ru-RU"/>
        </w:rPr>
        <w:t>роцесс частичного или полного удаления полимерных пленок, лаков, красок с поверхностей твердых материалов абразивными материалами.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3.13</w:t>
      </w:r>
      <w:r>
        <w:rPr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>импрегнирование:</w:t>
      </w:r>
      <w:r w:rsidRPr="006F6796">
        <w:rPr>
          <w:sz w:val="20"/>
          <w:szCs w:val="20"/>
          <w:lang w:val="ru-RU"/>
        </w:rPr>
        <w:t xml:space="preserve"> Процесс, при котором материал (камень, дерево, ткань и т. п.) проп</w:t>
      </w:r>
      <w:r w:rsidRPr="006F6796">
        <w:rPr>
          <w:sz w:val="20"/>
          <w:szCs w:val="20"/>
          <w:lang w:val="ru-RU"/>
        </w:rPr>
        <w:t>и</w:t>
      </w:r>
      <w:r w:rsidRPr="006F6796">
        <w:rPr>
          <w:sz w:val="20"/>
          <w:szCs w:val="20"/>
          <w:lang w:val="ru-RU"/>
        </w:rPr>
        <w:t>тываются специальными составами или солями металлов для придания дополнительных свойств.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3.14</w:t>
      </w:r>
      <w:r w:rsidRPr="006F6796">
        <w:rPr>
          <w:b/>
          <w:sz w:val="20"/>
          <w:szCs w:val="20"/>
          <w:lang w:val="ru-RU"/>
        </w:rPr>
        <w:t xml:space="preserve"> </w:t>
      </w:r>
      <w:proofErr w:type="spellStart"/>
      <w:r w:rsidRPr="006F6796">
        <w:rPr>
          <w:b/>
          <w:sz w:val="20"/>
          <w:szCs w:val="20"/>
          <w:lang w:val="ru-RU"/>
        </w:rPr>
        <w:t>гидрофобизация</w:t>
      </w:r>
      <w:proofErr w:type="spellEnd"/>
      <w:r w:rsidRPr="006F6796">
        <w:rPr>
          <w:b/>
          <w:sz w:val="20"/>
          <w:szCs w:val="20"/>
          <w:lang w:val="ru-RU"/>
        </w:rPr>
        <w:t xml:space="preserve">: </w:t>
      </w:r>
      <w:r w:rsidRPr="006F6796">
        <w:rPr>
          <w:bCs/>
          <w:sz w:val="20"/>
          <w:szCs w:val="20"/>
          <w:lang w:val="ru-RU"/>
        </w:rPr>
        <w:t>Придание пористым материалам водоотталкивающих свойств.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3.15</w:t>
      </w:r>
      <w:r w:rsidRPr="006F6796">
        <w:rPr>
          <w:b/>
          <w:sz w:val="20"/>
          <w:szCs w:val="20"/>
          <w:lang w:val="ru-RU"/>
        </w:rPr>
        <w:t xml:space="preserve"> </w:t>
      </w:r>
      <w:proofErr w:type="spellStart"/>
      <w:r w:rsidRPr="006F6796">
        <w:rPr>
          <w:b/>
          <w:sz w:val="20"/>
          <w:szCs w:val="20"/>
          <w:lang w:val="ru-RU"/>
        </w:rPr>
        <w:t>бластинг</w:t>
      </w:r>
      <w:proofErr w:type="spellEnd"/>
      <w:r w:rsidRPr="006F6796">
        <w:rPr>
          <w:b/>
          <w:sz w:val="20"/>
          <w:szCs w:val="20"/>
          <w:lang w:val="ru-RU"/>
        </w:rPr>
        <w:t>:</w:t>
      </w:r>
      <w:r w:rsidRPr="006F6796">
        <w:rPr>
          <w:sz w:val="20"/>
          <w:szCs w:val="20"/>
          <w:lang w:val="ru-RU"/>
        </w:rPr>
        <w:t xml:space="preserve"> Процесс очистки поверхности различными по составу и размерам абразивными материалами в высокоскоростном воздушном потоке.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3.16</w:t>
      </w:r>
      <w:r w:rsidRPr="006F6796">
        <w:rPr>
          <w:b/>
          <w:sz w:val="20"/>
          <w:szCs w:val="20"/>
          <w:lang w:val="ru-RU"/>
        </w:rPr>
        <w:t xml:space="preserve"> </w:t>
      </w:r>
      <w:proofErr w:type="spellStart"/>
      <w:r w:rsidRPr="006F6796">
        <w:rPr>
          <w:b/>
          <w:sz w:val="20"/>
          <w:szCs w:val="20"/>
          <w:lang w:val="ru-RU"/>
        </w:rPr>
        <w:t>флюатирование</w:t>
      </w:r>
      <w:proofErr w:type="spellEnd"/>
      <w:r w:rsidRPr="006F6796">
        <w:rPr>
          <w:b/>
          <w:sz w:val="20"/>
          <w:szCs w:val="20"/>
          <w:lang w:val="ru-RU"/>
        </w:rPr>
        <w:t>:</w:t>
      </w:r>
      <w:r w:rsidRPr="006F6796">
        <w:rPr>
          <w:sz w:val="20"/>
          <w:szCs w:val="20"/>
          <w:lang w:val="ru-RU"/>
        </w:rPr>
        <w:t xml:space="preserve"> П</w:t>
      </w:r>
      <w:r w:rsidRPr="006F6796">
        <w:rPr>
          <w:bCs/>
          <w:sz w:val="20"/>
          <w:szCs w:val="20"/>
          <w:lang w:val="ru-RU"/>
        </w:rPr>
        <w:t xml:space="preserve">роцесс укрепления и </w:t>
      </w:r>
      <w:proofErr w:type="spellStart"/>
      <w:r w:rsidRPr="006F6796">
        <w:rPr>
          <w:bCs/>
          <w:sz w:val="20"/>
          <w:szCs w:val="20"/>
          <w:lang w:val="ru-RU"/>
        </w:rPr>
        <w:t>обеспыливания</w:t>
      </w:r>
      <w:proofErr w:type="spellEnd"/>
      <w:r w:rsidRPr="006F6796">
        <w:rPr>
          <w:bCs/>
          <w:sz w:val="20"/>
          <w:szCs w:val="20"/>
          <w:lang w:val="ru-RU"/>
        </w:rPr>
        <w:t xml:space="preserve"> поверхности цементных и бето</w:t>
      </w:r>
      <w:r w:rsidRPr="006F6796">
        <w:rPr>
          <w:bCs/>
          <w:sz w:val="20"/>
          <w:szCs w:val="20"/>
          <w:lang w:val="ru-RU"/>
        </w:rPr>
        <w:t>н</w:t>
      </w:r>
      <w:r w:rsidRPr="006F6796">
        <w:rPr>
          <w:bCs/>
          <w:sz w:val="20"/>
          <w:szCs w:val="20"/>
          <w:lang w:val="ru-RU"/>
        </w:rPr>
        <w:t xml:space="preserve">ных полов при взаимодействии их с раствором </w:t>
      </w:r>
      <w:proofErr w:type="spellStart"/>
      <w:r w:rsidRPr="006F6796">
        <w:rPr>
          <w:bCs/>
          <w:sz w:val="20"/>
          <w:szCs w:val="20"/>
          <w:lang w:val="ru-RU"/>
        </w:rPr>
        <w:t>фторосиликатов</w:t>
      </w:r>
      <w:proofErr w:type="spellEnd"/>
      <w:r w:rsidRPr="006F6796">
        <w:rPr>
          <w:bCs/>
          <w:sz w:val="20"/>
          <w:szCs w:val="20"/>
          <w:lang w:val="ru-RU"/>
        </w:rPr>
        <w:t xml:space="preserve"> (</w:t>
      </w:r>
      <w:proofErr w:type="spellStart"/>
      <w:r w:rsidRPr="006F6796">
        <w:rPr>
          <w:bCs/>
          <w:sz w:val="20"/>
          <w:szCs w:val="20"/>
          <w:lang w:val="ru-RU"/>
        </w:rPr>
        <w:t>флюатами</w:t>
      </w:r>
      <w:proofErr w:type="spellEnd"/>
      <w:r w:rsidRPr="006F6796">
        <w:rPr>
          <w:bCs/>
          <w:sz w:val="20"/>
          <w:szCs w:val="20"/>
          <w:lang w:val="ru-RU"/>
        </w:rPr>
        <w:t>).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3.17</w:t>
      </w:r>
      <w:r w:rsidRPr="006F6796">
        <w:rPr>
          <w:b/>
          <w:sz w:val="20"/>
          <w:szCs w:val="20"/>
          <w:lang w:val="ru-RU"/>
        </w:rPr>
        <w:t xml:space="preserve"> технологическая инструкция по уборке: </w:t>
      </w:r>
      <w:r w:rsidRPr="006F6796">
        <w:rPr>
          <w:sz w:val="20"/>
          <w:szCs w:val="20"/>
          <w:lang w:val="ru-RU"/>
        </w:rPr>
        <w:t>Технический документ, регламентирующий последовательность операций технологического процесса профессиональной уборки, режимы и усл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вия его проведения.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3.18</w:t>
      </w:r>
      <w:r w:rsidRPr="006F6796">
        <w:rPr>
          <w:b/>
          <w:sz w:val="20"/>
          <w:szCs w:val="20"/>
          <w:lang w:val="ru-RU"/>
        </w:rPr>
        <w:t xml:space="preserve"> технологическая карта: </w:t>
      </w:r>
      <w:r w:rsidRPr="006F6796">
        <w:rPr>
          <w:sz w:val="20"/>
          <w:szCs w:val="20"/>
          <w:lang w:val="ru-RU"/>
        </w:rPr>
        <w:t>Технический документ, регламентирующий пошаговую послед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вательность технологических операций процесса профессиональной уборки и условия их проведения на конкретном рабочем месте или участке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работ.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b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3.19</w:t>
      </w:r>
      <w:r>
        <w:rPr>
          <w:sz w:val="20"/>
          <w:szCs w:val="20"/>
          <w:lang w:val="ru-RU"/>
        </w:rPr>
        <w:t xml:space="preserve"> </w:t>
      </w:r>
      <w:r w:rsidRPr="006F6796">
        <w:rPr>
          <w:b/>
          <w:sz w:val="20"/>
          <w:szCs w:val="20"/>
          <w:lang w:val="ru-RU"/>
        </w:rPr>
        <w:t>кристаллизация:</w:t>
      </w:r>
      <w:r w:rsidRPr="006F6796">
        <w:rPr>
          <w:sz w:val="20"/>
          <w:szCs w:val="20"/>
          <w:lang w:val="ru-RU"/>
        </w:rPr>
        <w:t xml:space="preserve"> Х</w:t>
      </w:r>
      <w:r w:rsidRPr="006F6796">
        <w:rPr>
          <w:bCs/>
          <w:sz w:val="20"/>
          <w:szCs w:val="20"/>
          <w:lang w:val="ru-RU"/>
        </w:rPr>
        <w:t xml:space="preserve">имический процесс, происходящий между кальцитом (мрамором) и растворами солей </w:t>
      </w:r>
      <w:proofErr w:type="spellStart"/>
      <w:r w:rsidRPr="006F6796">
        <w:rPr>
          <w:bCs/>
          <w:sz w:val="20"/>
          <w:szCs w:val="20"/>
          <w:lang w:val="ru-RU"/>
        </w:rPr>
        <w:t>гексафторкремниевой</w:t>
      </w:r>
      <w:proofErr w:type="spellEnd"/>
      <w:r w:rsidRPr="006F6796">
        <w:rPr>
          <w:bCs/>
          <w:sz w:val="20"/>
          <w:szCs w:val="20"/>
          <w:lang w:val="ru-RU"/>
        </w:rPr>
        <w:t xml:space="preserve"> кислоты в кислой среде, в</w:t>
      </w:r>
      <w:r>
        <w:rPr>
          <w:bCs/>
          <w:sz w:val="20"/>
          <w:szCs w:val="20"/>
          <w:lang w:val="ru-RU"/>
        </w:rPr>
        <w:t xml:space="preserve"> </w:t>
      </w:r>
      <w:proofErr w:type="gramStart"/>
      <w:r w:rsidRPr="006F6796">
        <w:rPr>
          <w:bCs/>
          <w:sz w:val="20"/>
          <w:szCs w:val="20"/>
          <w:lang w:val="ru-RU"/>
        </w:rPr>
        <w:t>результате</w:t>
      </w:r>
      <w:proofErr w:type="gramEnd"/>
      <w:r w:rsidRPr="006F6796">
        <w:rPr>
          <w:bCs/>
          <w:sz w:val="20"/>
          <w:szCs w:val="20"/>
          <w:lang w:val="ru-RU"/>
        </w:rPr>
        <w:t xml:space="preserve"> которого на поверхн</w:t>
      </w:r>
      <w:r w:rsidRPr="006F6796">
        <w:rPr>
          <w:bCs/>
          <w:sz w:val="20"/>
          <w:szCs w:val="20"/>
          <w:lang w:val="ru-RU"/>
        </w:rPr>
        <w:t>о</w:t>
      </w:r>
      <w:r w:rsidRPr="006F6796">
        <w:rPr>
          <w:bCs/>
          <w:sz w:val="20"/>
          <w:szCs w:val="20"/>
          <w:lang w:val="ru-RU"/>
        </w:rPr>
        <w:t>сти образуется слой минералов с более высокими уровнями твердости и блеска.</w:t>
      </w:r>
    </w:p>
    <w:p w:rsidR="008843FE" w:rsidRPr="006F6796" w:rsidRDefault="008843FE" w:rsidP="008843FE">
      <w:pPr>
        <w:pStyle w:val="tekstob"/>
        <w:widowControl w:val="0"/>
        <w:spacing w:before="0" w:beforeAutospacing="0" w:after="0" w:afterAutospacing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 w:eastAsia="ru-RU"/>
        </w:rPr>
        <w:t>4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Классификация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услуг профессиональной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уборки – </w:t>
      </w:r>
      <w:proofErr w:type="spellStart"/>
      <w:r w:rsidRPr="006F6796">
        <w:rPr>
          <w:rFonts w:ascii="Arial" w:hAnsi="Arial" w:cs="Arial"/>
          <w:b/>
          <w:sz w:val="20"/>
          <w:szCs w:val="20"/>
          <w:lang w:val="ru-RU"/>
        </w:rPr>
        <w:t>клининговых</w:t>
      </w:r>
      <w:proofErr w:type="spellEnd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услуг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4.1 Услуги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профессиональной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 xml:space="preserve">уборки – </w:t>
      </w:r>
      <w:proofErr w:type="spellStart"/>
      <w:r w:rsidRPr="006F6796">
        <w:rPr>
          <w:sz w:val="20"/>
          <w:szCs w:val="20"/>
          <w:lang w:val="ru-RU"/>
        </w:rPr>
        <w:t>клининговые</w:t>
      </w:r>
      <w:proofErr w:type="spellEnd"/>
      <w:r w:rsidRPr="006F6796">
        <w:rPr>
          <w:sz w:val="20"/>
          <w:szCs w:val="20"/>
          <w:lang w:val="ru-RU"/>
        </w:rPr>
        <w:t xml:space="preserve"> услуги (далее </w:t>
      </w:r>
      <w:proofErr w:type="gramStart"/>
      <w:r w:rsidRPr="006F6796">
        <w:rPr>
          <w:sz w:val="20"/>
          <w:szCs w:val="20"/>
          <w:lang w:val="ru-RU"/>
        </w:rPr>
        <w:t>—у</w:t>
      </w:r>
      <w:proofErr w:type="gramEnd"/>
      <w:r w:rsidRPr="006F6796">
        <w:rPr>
          <w:sz w:val="20"/>
          <w:szCs w:val="20"/>
          <w:lang w:val="ru-RU"/>
        </w:rPr>
        <w:t>слуги уборки) оказывают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различных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сферах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деятельности: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 персональной (бытовой) – на объектах жилой недвижимости и прилегающих к ним террит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риях;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общественной – в административных зданиях и зданиях бизнес центров, инженерных соор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жениях общего назначения, вокзалах, терминалах аэропортов, кемпингах, торговых объектах, пре</w:t>
      </w:r>
      <w:r w:rsidRPr="006F6796">
        <w:rPr>
          <w:rFonts w:ascii="Arial" w:hAnsi="Arial" w:cs="Arial"/>
          <w:sz w:val="20"/>
          <w:szCs w:val="20"/>
          <w:lang w:val="ru-RU"/>
        </w:rPr>
        <w:t>д</w:t>
      </w:r>
      <w:r w:rsidRPr="006F6796">
        <w:rPr>
          <w:rFonts w:ascii="Arial" w:hAnsi="Arial" w:cs="Arial"/>
          <w:sz w:val="20"/>
          <w:szCs w:val="20"/>
          <w:lang w:val="ru-RU"/>
        </w:rPr>
        <w:t>приятиях общественного питания, объектах культуры и образовательных организаций, спортивных сооружениях, культовых объектах, местах общего пользования многоквартирных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домов,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дворовых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территориях;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индустриальной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– в цехах, производствах, офисах промышленных предприятий, на заводских территориях и на отдельных участках;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lastRenderedPageBreak/>
        <w:t>- медицинской – в клиниках, больницах, родильных домах, санаториях, реабилитационных це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трах, домах престарелых, станциях переливания крови, госпиталях, детских организациях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др.;</w:t>
      </w:r>
      <w:proofErr w:type="gramEnd"/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 транспорте – уборка салонов, наружных и внутренних поверхностей транспортных сре</w:t>
      </w:r>
      <w:proofErr w:type="gramStart"/>
      <w:r w:rsidRPr="006F6796">
        <w:rPr>
          <w:sz w:val="20"/>
          <w:szCs w:val="20"/>
          <w:lang w:val="ru-RU"/>
        </w:rPr>
        <w:t>дств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вс</w:t>
      </w:r>
      <w:proofErr w:type="gramEnd"/>
      <w:r w:rsidRPr="006F6796">
        <w:rPr>
          <w:sz w:val="20"/>
          <w:szCs w:val="20"/>
          <w:lang w:val="ru-RU"/>
        </w:rPr>
        <w:t>ех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видов.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4.2 Услуги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включают в себя: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собственно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 xml:space="preserve">уборку – </w:t>
      </w:r>
      <w:proofErr w:type="spellStart"/>
      <w:r w:rsidRPr="006F6796">
        <w:rPr>
          <w:sz w:val="20"/>
          <w:szCs w:val="20"/>
          <w:lang w:val="ru-RU"/>
        </w:rPr>
        <w:t>клининг</w:t>
      </w:r>
      <w:proofErr w:type="spellEnd"/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(удаление различных загрязнений с разных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поверхностей);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уход за поверхностями;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дезинфекцию поверхностей (за исключением медицинской дезинфекции).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 Профессиональную уборку объектов недвижимости (далее — объектов) подразделяют на уборку следующих типов: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proofErr w:type="spellStart"/>
      <w:r w:rsidRPr="006F6796">
        <w:rPr>
          <w:sz w:val="20"/>
          <w:szCs w:val="20"/>
          <w:lang w:val="ru-RU"/>
        </w:rPr>
        <w:t>послестроительная</w:t>
      </w:r>
      <w:proofErr w:type="spellEnd"/>
      <w:r w:rsidRPr="006F6796">
        <w:rPr>
          <w:sz w:val="20"/>
          <w:szCs w:val="20"/>
          <w:lang w:val="ru-RU"/>
        </w:rPr>
        <w:t xml:space="preserve"> уборка;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генеральная уборка;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первичная уборка;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разовая уборка;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интенсивная уборка;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ежедневная уборка.</w:t>
      </w:r>
    </w:p>
    <w:p w:rsidR="008843FE" w:rsidRPr="006F6796" w:rsidRDefault="008843FE" w:rsidP="008843FE">
      <w:pPr>
        <w:pStyle w:val="ListParagraph1"/>
        <w:widowControl w:val="0"/>
        <w:tabs>
          <w:tab w:val="left" w:pos="1418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4.3.1 </w:t>
      </w:r>
      <w:proofErr w:type="spellStart"/>
      <w:r w:rsidRPr="006F6796">
        <w:rPr>
          <w:sz w:val="20"/>
          <w:szCs w:val="20"/>
          <w:lang w:val="ru-RU"/>
        </w:rPr>
        <w:t>Послестроительная</w:t>
      </w:r>
      <w:proofErr w:type="spellEnd"/>
      <w:r w:rsidRPr="006F6796">
        <w:rPr>
          <w:sz w:val="20"/>
          <w:szCs w:val="20"/>
          <w:lang w:val="ru-RU"/>
        </w:rPr>
        <w:t xml:space="preserve"> уборка заключается в подготовке всего объекта или отдельного п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мещения к эксплуатации после завершения строительных или ремонтных работ и включает в себя:</w:t>
      </w:r>
    </w:p>
    <w:p w:rsidR="008843FE" w:rsidRPr="006F6796" w:rsidRDefault="008843FE" w:rsidP="008843FE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сбор и удаление строительного мусора;</w:t>
      </w:r>
    </w:p>
    <w:p w:rsidR="008843FE" w:rsidRPr="006F6796" w:rsidRDefault="008843FE" w:rsidP="008843FE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proofErr w:type="gramStart"/>
      <w:r w:rsidRPr="006F6796">
        <w:rPr>
          <w:sz w:val="20"/>
          <w:szCs w:val="20"/>
          <w:lang w:val="ru-RU"/>
        </w:rPr>
        <w:t>- удаление строительных загрязнений и очистку всех поверхностей, в т. ч. полов, стен, пото</w:t>
      </w:r>
      <w:r w:rsidRPr="006F6796">
        <w:rPr>
          <w:sz w:val="20"/>
          <w:szCs w:val="20"/>
          <w:lang w:val="ru-RU"/>
        </w:rPr>
        <w:t>л</w:t>
      </w:r>
      <w:r w:rsidRPr="006F6796">
        <w:rPr>
          <w:sz w:val="20"/>
          <w:szCs w:val="20"/>
          <w:lang w:val="ru-RU"/>
        </w:rPr>
        <w:t>ков, окон, перегородок, дверей, сантехнических изделий, мебели, осветительных приборов, фасадов и цоколей зданий 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т. п.</w:t>
      </w:r>
      <w:proofErr w:type="gramEnd"/>
    </w:p>
    <w:p w:rsidR="008843FE" w:rsidRPr="006F6796" w:rsidRDefault="008843FE" w:rsidP="008843FE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4.3.2 Генеральную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уборку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осуществляют на всем объекте или в отдельных помещениях. При проведении генеральной уборки проводится глубокая чистка покрытий, удаляются накопившиеся з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грязнения, въевшаяся грязь со всех поверхностей объекта, восстанавливаются или наносятся вновь защитные покрытия.</w:t>
      </w:r>
    </w:p>
    <w:p w:rsidR="008843FE" w:rsidRPr="006F6796" w:rsidRDefault="008843FE" w:rsidP="008843FE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4.3.3 Первичную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уборку осуществляют перед началом регулярной профессиональной уборки объекта для достижения уровня чистоты, который будет поддерживаться в период оказания услуг на объекте.</w:t>
      </w:r>
    </w:p>
    <w:p w:rsidR="008843FE" w:rsidRPr="006F6796" w:rsidRDefault="008843FE" w:rsidP="008843FE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4.3.4 Разовую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уборку проводят однократно как на отдельных объектах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или в отдельных пом</w:t>
      </w:r>
      <w:r w:rsidRPr="006F6796">
        <w:rPr>
          <w:sz w:val="20"/>
          <w:szCs w:val="20"/>
          <w:lang w:val="ru-RU"/>
        </w:rPr>
        <w:t>е</w:t>
      </w:r>
      <w:r w:rsidRPr="006F6796">
        <w:rPr>
          <w:sz w:val="20"/>
          <w:szCs w:val="20"/>
          <w:lang w:val="ru-RU"/>
        </w:rPr>
        <w:t xml:space="preserve">щениях, если она осуществляется дополнительно и не входит в перечень </w:t>
      </w:r>
      <w:proofErr w:type="spellStart"/>
      <w:r w:rsidRPr="006F6796">
        <w:rPr>
          <w:sz w:val="20"/>
          <w:szCs w:val="20"/>
          <w:lang w:val="ru-RU"/>
        </w:rPr>
        <w:t>клининговых</w:t>
      </w:r>
      <w:proofErr w:type="spellEnd"/>
      <w:r w:rsidRPr="006F6796">
        <w:rPr>
          <w:sz w:val="20"/>
          <w:szCs w:val="20"/>
          <w:lang w:val="ru-RU"/>
        </w:rPr>
        <w:t xml:space="preserve"> услуг, оказ</w:t>
      </w:r>
      <w:r w:rsidRPr="006F6796">
        <w:rPr>
          <w:sz w:val="20"/>
          <w:szCs w:val="20"/>
          <w:lang w:val="ru-RU"/>
        </w:rPr>
        <w:t>ы</w:t>
      </w:r>
      <w:r w:rsidRPr="006F6796">
        <w:rPr>
          <w:sz w:val="20"/>
          <w:szCs w:val="20"/>
          <w:lang w:val="ru-RU"/>
        </w:rPr>
        <w:t>ваемых на основе договора по данному объекту. Разовую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уборку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можно осуществлять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различных объемах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 зависимости от предъявляемых требований.</w:t>
      </w:r>
    </w:p>
    <w:p w:rsidR="008843FE" w:rsidRPr="006F6796" w:rsidRDefault="008843FE" w:rsidP="008843FE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proofErr w:type="gramStart"/>
      <w:r w:rsidRPr="006F6796">
        <w:rPr>
          <w:sz w:val="20"/>
          <w:szCs w:val="20"/>
          <w:lang w:val="ru-RU"/>
        </w:rPr>
        <w:t>4.3.5 Интенсивную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уборку осуществляют периодически (через равные промежутки времени) на отдельных участках объекта, например, в санузлах, на кухнях), отдельных деталях интерьера, конс</w:t>
      </w:r>
      <w:r w:rsidRPr="006F6796">
        <w:rPr>
          <w:sz w:val="20"/>
          <w:szCs w:val="20"/>
          <w:lang w:val="ru-RU"/>
        </w:rPr>
        <w:t>т</w:t>
      </w:r>
      <w:r w:rsidRPr="006F6796">
        <w:rPr>
          <w:sz w:val="20"/>
          <w:szCs w:val="20"/>
          <w:lang w:val="ru-RU"/>
        </w:rPr>
        <w:t>рукциях, мебели и т. п. Интенсивная уборка заключается в более глубокой очистке поверхностей, п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крытий, конструкций.</w:t>
      </w:r>
      <w:proofErr w:type="gramEnd"/>
    </w:p>
    <w:p w:rsidR="008843FE" w:rsidRPr="006F6796" w:rsidRDefault="008843FE" w:rsidP="008843FE">
      <w:pPr>
        <w:pStyle w:val="ListParagraph1"/>
        <w:widowControl w:val="0"/>
        <w:tabs>
          <w:tab w:val="left" w:pos="18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4.3.6 Ежедневная уборка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включает два вида: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основная уборка,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поддерживающая уборка.</w:t>
      </w:r>
    </w:p>
    <w:p w:rsidR="008843FE" w:rsidRPr="00765DDB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16"/>
          <w:szCs w:val="16"/>
          <w:lang w:val="ru-RU"/>
        </w:rPr>
      </w:pPr>
      <w:r w:rsidRPr="00765DDB">
        <w:rPr>
          <w:bCs/>
          <w:spacing w:val="60"/>
          <w:sz w:val="16"/>
          <w:szCs w:val="16"/>
          <w:lang w:val="ru-RU"/>
        </w:rPr>
        <w:t>Примечание</w:t>
      </w:r>
      <w:r w:rsidRPr="00765DDB">
        <w:rPr>
          <w:bCs/>
          <w:sz w:val="16"/>
          <w:szCs w:val="16"/>
          <w:lang w:val="ru-RU"/>
        </w:rPr>
        <w:t xml:space="preserve"> — </w:t>
      </w:r>
      <w:r w:rsidRPr="00765DDB">
        <w:rPr>
          <w:sz w:val="16"/>
          <w:szCs w:val="16"/>
          <w:lang w:val="ru-RU"/>
        </w:rPr>
        <w:t>Ежедневную уборку проводят один или несколько раз в течение суток.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4.3.6.1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зависимости от объекта уборки ежедневную уборку рекомендуется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проводить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виде основной или поддерживающей уборки либо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комбинированном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виде.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Основная уборка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заключается в подготовке объекта к рабочему дню (смены) 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состоит в нав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дении чистоты во всех помещениях и/или на всех участках объекта. Основную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проводят в 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сутствии персонала объекта или при его минимальном числе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 начала работы – утром,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 окончании рабочего дня (смены) или ночью в соответствии с графиком работы объекта.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4.3.6.2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Н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а объектах с круглосуточным графиком работы (вокзалах, терминалах аэропортов, производственных помещениях и т. п.) основную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проводят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периодически в течение суток.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4.3.6.3 Поддерживающую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 целью поддержания определенного уровня чистоты объекта (визуальной и гигиенической) в течение всего рабочего дня на наиболее проходимых и посещаемых участках объекта.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4.4 Уборку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 применением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только ручного инвентаря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относят к ручной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уборке.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4.5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Уборку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применением наряду с ручным инвентарем или отдельно от него технических средств уборки (оборудования, машин и механизмов) относят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механизированной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уборке.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4.6 Профессиональный уход за поверхностями предусматривает защиту поверхностей и мат</w:t>
      </w:r>
      <w:r w:rsidRPr="006F6796">
        <w:rPr>
          <w:sz w:val="20"/>
          <w:szCs w:val="20"/>
          <w:lang w:val="ru-RU"/>
        </w:rPr>
        <w:t>е</w:t>
      </w:r>
      <w:r w:rsidRPr="006F6796">
        <w:rPr>
          <w:sz w:val="20"/>
          <w:szCs w:val="20"/>
          <w:lang w:val="ru-RU"/>
        </w:rPr>
        <w:t>риалов от агрессивных внешних воздействий с целью увеличения длительности сохранения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эксплу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тационных и эстетических свойств, а также их восстановления.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4.6.1</w:t>
      </w:r>
      <w:proofErr w:type="gramStart"/>
      <w:r w:rsidRPr="006F6796">
        <w:rPr>
          <w:sz w:val="20"/>
          <w:szCs w:val="20"/>
          <w:lang w:val="ru-RU"/>
        </w:rPr>
        <w:t xml:space="preserve"> В</w:t>
      </w:r>
      <w:proofErr w:type="gramEnd"/>
      <w:r w:rsidRPr="006F6796">
        <w:rPr>
          <w:sz w:val="20"/>
          <w:szCs w:val="20"/>
          <w:lang w:val="ru-RU"/>
        </w:rPr>
        <w:t xml:space="preserve"> зависимости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от материалов поверхностей профессиональный уход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включает в себя уход за: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поверхностями из природного и искусственного камня;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поверхностями из древесных материалов;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поверхностями из искусственных и синтетических материалов;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lastRenderedPageBreak/>
        <w:t>- стеклянными поверхностями и поверхностями из минеральных расплавов;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металлическими поверхностями;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поверхностями из текстильных материалов и кожи;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отделочными материалами; 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поверхностями корпусной мебели.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4.7 Дезинфекцию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осуществляют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путем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обеззараживания поверхностей, наиболее подверже</w:t>
      </w:r>
      <w:r w:rsidRPr="006F6796">
        <w:rPr>
          <w:sz w:val="20"/>
          <w:szCs w:val="20"/>
          <w:lang w:val="ru-RU"/>
        </w:rPr>
        <w:t>н</w:t>
      </w:r>
      <w:r w:rsidRPr="006F6796">
        <w:rPr>
          <w:sz w:val="20"/>
          <w:szCs w:val="20"/>
          <w:lang w:val="ru-RU"/>
        </w:rPr>
        <w:t>ных микробиологическому загрязнению, с которыми возможен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контакт открытых участков кожных п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кровов человека.</w:t>
      </w:r>
    </w:p>
    <w:p w:rsidR="008843FE" w:rsidRPr="006F6796" w:rsidRDefault="008843FE" w:rsidP="008843FE">
      <w:pPr>
        <w:pStyle w:val="ListParagraph1"/>
        <w:widowControl w:val="0"/>
        <w:tabs>
          <w:tab w:val="num" w:pos="1134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4.8 Услуги уборки различают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по уровню качества обработанных поверхностей и могут соотве</w:t>
      </w:r>
      <w:r w:rsidRPr="006F6796">
        <w:rPr>
          <w:sz w:val="20"/>
          <w:szCs w:val="20"/>
          <w:lang w:val="ru-RU"/>
        </w:rPr>
        <w:t>т</w:t>
      </w:r>
      <w:r w:rsidRPr="006F6796">
        <w:rPr>
          <w:sz w:val="20"/>
          <w:szCs w:val="20"/>
          <w:lang w:val="ru-RU"/>
        </w:rPr>
        <w:t>ствовать одному из пяти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уровней согласно приложению</w:t>
      </w:r>
      <w:proofErr w:type="gramStart"/>
      <w:r w:rsidRPr="006F6796">
        <w:rPr>
          <w:sz w:val="20"/>
          <w:szCs w:val="20"/>
          <w:lang w:val="ru-RU"/>
        </w:rPr>
        <w:t xml:space="preserve"> А</w:t>
      </w:r>
      <w:proofErr w:type="gramEnd"/>
      <w:r w:rsidRPr="006F6796">
        <w:rPr>
          <w:sz w:val="20"/>
          <w:szCs w:val="20"/>
          <w:lang w:val="ru-RU"/>
        </w:rPr>
        <w:t xml:space="preserve"> таблице А.1 Методик</w:t>
      </w:r>
      <w:r w:rsidRPr="00A72C42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контроля качества профессиональной уборки.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5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Общие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технические требования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color w:val="FF0000"/>
          <w:sz w:val="20"/>
          <w:szCs w:val="20"/>
          <w:lang w:val="ru-RU" w:eastAsia="en-US"/>
        </w:rPr>
      </w:pPr>
      <w:r w:rsidRPr="006F6796">
        <w:rPr>
          <w:sz w:val="20"/>
          <w:szCs w:val="20"/>
          <w:lang w:val="ru-RU"/>
        </w:rPr>
        <w:t xml:space="preserve">5.1 </w:t>
      </w:r>
      <w:r w:rsidRPr="006F6796">
        <w:rPr>
          <w:sz w:val="20"/>
          <w:szCs w:val="20"/>
          <w:lang w:val="ru-RU" w:eastAsia="en-US"/>
        </w:rPr>
        <w:t>Услуги уборки должны соответствовать требованиям настоящего стандарта, а также дейс</w:t>
      </w:r>
      <w:r w:rsidRPr="006F6796">
        <w:rPr>
          <w:sz w:val="20"/>
          <w:szCs w:val="20"/>
          <w:lang w:val="ru-RU" w:eastAsia="en-US"/>
        </w:rPr>
        <w:t>т</w:t>
      </w:r>
      <w:r w:rsidRPr="006F6796">
        <w:rPr>
          <w:sz w:val="20"/>
          <w:szCs w:val="20"/>
          <w:lang w:val="ru-RU" w:eastAsia="en-US"/>
        </w:rPr>
        <w:t>вующих технических документов и технологической документации на</w:t>
      </w:r>
      <w:r>
        <w:rPr>
          <w:sz w:val="20"/>
          <w:szCs w:val="20"/>
          <w:lang w:val="ru-RU" w:eastAsia="en-US"/>
        </w:rPr>
        <w:t xml:space="preserve"> </w:t>
      </w:r>
      <w:r w:rsidRPr="006F6796">
        <w:rPr>
          <w:sz w:val="20"/>
          <w:szCs w:val="20"/>
          <w:lang w:val="ru-RU" w:eastAsia="en-US"/>
        </w:rPr>
        <w:t>услуги уборки</w:t>
      </w:r>
      <w:r>
        <w:rPr>
          <w:sz w:val="20"/>
          <w:szCs w:val="20"/>
          <w:lang w:val="ru-RU" w:eastAsia="en-US"/>
        </w:rPr>
        <w:t xml:space="preserve"> </w:t>
      </w:r>
      <w:r w:rsidRPr="006F6796">
        <w:rPr>
          <w:sz w:val="20"/>
          <w:szCs w:val="20"/>
          <w:lang w:val="ru-RU" w:eastAsia="en-US"/>
        </w:rPr>
        <w:t>конкретных</w:t>
      </w:r>
      <w:r>
        <w:rPr>
          <w:sz w:val="20"/>
          <w:szCs w:val="20"/>
          <w:lang w:val="ru-RU" w:eastAsia="en-US"/>
        </w:rPr>
        <w:t xml:space="preserve"> </w:t>
      </w:r>
      <w:r w:rsidRPr="006F6796">
        <w:rPr>
          <w:sz w:val="20"/>
          <w:szCs w:val="20"/>
          <w:lang w:val="ru-RU" w:eastAsia="en-US"/>
        </w:rPr>
        <w:t>видов.</w:t>
      </w:r>
      <w:r>
        <w:rPr>
          <w:color w:val="FF0000"/>
          <w:sz w:val="20"/>
          <w:szCs w:val="20"/>
          <w:lang w:val="ru-RU" w:eastAsia="en-US"/>
        </w:rPr>
        <w:t xml:space="preserve"> 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shd w:val="clear" w:color="auto" w:fill="FFFFFF"/>
          <w:lang w:val="ru-RU"/>
        </w:rPr>
      </w:pPr>
      <w:r w:rsidRPr="006F6796">
        <w:rPr>
          <w:sz w:val="20"/>
          <w:szCs w:val="20"/>
          <w:lang w:val="ru-RU" w:eastAsia="en-US"/>
        </w:rPr>
        <w:t>5.1.1</w:t>
      </w:r>
      <w:r w:rsidRPr="006F6796">
        <w:rPr>
          <w:color w:val="FF0000"/>
          <w:sz w:val="20"/>
          <w:szCs w:val="20"/>
          <w:lang w:val="ru-RU" w:eastAsia="en-US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Услуги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уборки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объектов или помещений, требующих особых режимов чистоты,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>осущест</w:t>
      </w:r>
      <w:r w:rsidRPr="006F6796">
        <w:rPr>
          <w:sz w:val="20"/>
          <w:szCs w:val="20"/>
          <w:shd w:val="clear" w:color="auto" w:fill="FFFFFF"/>
          <w:lang w:val="ru-RU"/>
        </w:rPr>
        <w:t>в</w:t>
      </w:r>
      <w:r w:rsidRPr="006F6796">
        <w:rPr>
          <w:sz w:val="20"/>
          <w:szCs w:val="20"/>
          <w:shd w:val="clear" w:color="auto" w:fill="FFFFFF"/>
          <w:lang w:val="ru-RU"/>
        </w:rPr>
        <w:t>ляют</w:t>
      </w:r>
      <w:r>
        <w:rPr>
          <w:sz w:val="20"/>
          <w:szCs w:val="20"/>
          <w:shd w:val="clear" w:color="auto" w:fill="FFFFFF"/>
          <w:lang w:val="ru-RU"/>
        </w:rPr>
        <w:t xml:space="preserve"> </w:t>
      </w:r>
      <w:r w:rsidRPr="006F6796">
        <w:rPr>
          <w:sz w:val="20"/>
          <w:szCs w:val="20"/>
          <w:shd w:val="clear" w:color="auto" w:fill="FFFFFF"/>
          <w:lang w:val="ru-RU"/>
        </w:rPr>
        <w:t xml:space="preserve">в соответствии с требованиями ГОСТ </w:t>
      </w:r>
      <w:proofErr w:type="gramStart"/>
      <w:r w:rsidRPr="006F6796">
        <w:rPr>
          <w:sz w:val="20"/>
          <w:szCs w:val="20"/>
          <w:shd w:val="clear" w:color="auto" w:fill="FFFFFF"/>
          <w:lang w:val="ru-RU"/>
        </w:rPr>
        <w:t>Р</w:t>
      </w:r>
      <w:proofErr w:type="gramEnd"/>
      <w:r w:rsidRPr="006F6796">
        <w:rPr>
          <w:sz w:val="20"/>
          <w:szCs w:val="20"/>
          <w:shd w:val="clear" w:color="auto" w:fill="FFFFFF"/>
          <w:lang w:val="ru-RU"/>
        </w:rPr>
        <w:t xml:space="preserve"> ИСО 14644-5. </w:t>
      </w:r>
    </w:p>
    <w:p w:rsidR="008843FE" w:rsidRPr="006F6796" w:rsidRDefault="008843FE" w:rsidP="008843FE">
      <w:pPr>
        <w:widowControl w:val="0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5.2 Услуги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основании разовых или долгосрочных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договоров между и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полнителем услуг (поставщиком услуг) и потребителем услуг.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5.3 Прием заказа на услуги уборки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осуществляют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на основании примерного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перечня услуг убо</w:t>
      </w:r>
      <w:r w:rsidRPr="006F6796">
        <w:rPr>
          <w:sz w:val="20"/>
          <w:szCs w:val="20"/>
          <w:lang w:val="ru-RU"/>
        </w:rPr>
        <w:t>р</w:t>
      </w:r>
      <w:r w:rsidRPr="006F6796">
        <w:rPr>
          <w:sz w:val="20"/>
          <w:szCs w:val="20"/>
          <w:lang w:val="ru-RU"/>
        </w:rPr>
        <w:t>ки (</w:t>
      </w:r>
      <w:proofErr w:type="gramStart"/>
      <w:r w:rsidRPr="006F6796">
        <w:rPr>
          <w:sz w:val="20"/>
          <w:szCs w:val="20"/>
          <w:lang w:val="ru-RU"/>
        </w:rPr>
        <w:t>см</w:t>
      </w:r>
      <w:proofErr w:type="gramEnd"/>
      <w:r w:rsidRPr="006F6796">
        <w:rPr>
          <w:sz w:val="20"/>
          <w:szCs w:val="20"/>
          <w:lang w:val="ru-RU"/>
        </w:rPr>
        <w:t>. приложение Б) и оформляют в виде приложения к договору на оказание услуг уборки (см. пр</w:t>
      </w:r>
      <w:r w:rsidRPr="006F6796">
        <w:rPr>
          <w:sz w:val="20"/>
          <w:szCs w:val="20"/>
          <w:lang w:val="ru-RU"/>
        </w:rPr>
        <w:t>и</w:t>
      </w:r>
      <w:r w:rsidRPr="006F6796">
        <w:rPr>
          <w:sz w:val="20"/>
          <w:szCs w:val="20"/>
          <w:lang w:val="ru-RU"/>
        </w:rPr>
        <w:t xml:space="preserve">ложение В). 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В приложении</w:t>
      </w:r>
      <w:proofErr w:type="gramStart"/>
      <w:r w:rsidRPr="006F6796">
        <w:rPr>
          <w:sz w:val="20"/>
          <w:szCs w:val="20"/>
          <w:lang w:val="ru-RU"/>
        </w:rPr>
        <w:t xml:space="preserve"> В</w:t>
      </w:r>
      <w:proofErr w:type="gramEnd"/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следует подробно отразить все виды технологических процессов уборки, кот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 xml:space="preserve">рые применяют на конкретном объекте, их периодичность, и установить временные интервалы, в которые оказываются </w:t>
      </w:r>
      <w:proofErr w:type="spellStart"/>
      <w:r w:rsidRPr="006F6796">
        <w:rPr>
          <w:sz w:val="20"/>
          <w:szCs w:val="20"/>
          <w:lang w:val="ru-RU"/>
        </w:rPr>
        <w:t>клининговые</w:t>
      </w:r>
      <w:proofErr w:type="spellEnd"/>
      <w:r w:rsidRPr="006F6796">
        <w:rPr>
          <w:sz w:val="20"/>
          <w:szCs w:val="20"/>
          <w:lang w:val="ru-RU"/>
        </w:rPr>
        <w:t xml:space="preserve"> услуги. Образец оформления Перечня видов, объемов и периоди</w:t>
      </w:r>
      <w:r w:rsidRPr="006F6796">
        <w:rPr>
          <w:sz w:val="20"/>
          <w:szCs w:val="20"/>
          <w:lang w:val="ru-RU"/>
        </w:rPr>
        <w:t>ч</w:t>
      </w:r>
      <w:r w:rsidRPr="006F6796">
        <w:rPr>
          <w:sz w:val="20"/>
          <w:szCs w:val="20"/>
          <w:lang w:val="ru-RU"/>
        </w:rPr>
        <w:t>ности услуг (работ) для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конкретной уборки приведен в приложении Г.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5.4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Д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ля проведения уборки следует использовать различные физические, химические и физико-химические способы (методы) удаления загрязнений. 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5.4.1</w:t>
      </w:r>
      <w:proofErr w:type="gramStart"/>
      <w:r w:rsidRPr="006F6796">
        <w:rPr>
          <w:sz w:val="20"/>
          <w:szCs w:val="20"/>
          <w:lang w:val="ru-RU"/>
        </w:rPr>
        <w:t xml:space="preserve"> Р</w:t>
      </w:r>
      <w:proofErr w:type="gramEnd"/>
      <w:r w:rsidRPr="006F6796">
        <w:rPr>
          <w:sz w:val="20"/>
          <w:szCs w:val="20"/>
          <w:lang w:val="ru-RU"/>
        </w:rPr>
        <w:t>азличают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загрязнения следующих видов: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загрязнения, свободно лежащие на поверхности;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загрязнения, сцепленные с поверхностью;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загрязнения, проникшие в структуру материала.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5.4.2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зависимости от вида загрязнений применяют сухую, влажную и мокрую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уборку.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5.4.3 Сухую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осуществляют различными методами, включающими сбор и удаление загрязнений, свободнолежащих на поверхности, ручным инвентарем (метлами, щетками,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мопами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метелками, текстильными насадками, салфетками) или механизированными методами с помощью п</w:t>
      </w:r>
      <w:r w:rsidRPr="006F6796">
        <w:rPr>
          <w:rFonts w:ascii="Arial" w:hAnsi="Arial" w:cs="Arial"/>
          <w:sz w:val="20"/>
          <w:szCs w:val="20"/>
          <w:lang w:val="ru-RU"/>
        </w:rPr>
        <w:t>ы</w:t>
      </w:r>
      <w:r w:rsidRPr="006F6796">
        <w:rPr>
          <w:rFonts w:ascii="Arial" w:hAnsi="Arial" w:cs="Arial"/>
          <w:sz w:val="20"/>
          <w:szCs w:val="20"/>
          <w:lang w:val="ru-RU"/>
        </w:rPr>
        <w:t>лесосов, централизованных систем пылеудаления, специализированной подметальной техники.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5.4.4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Влажная уборка заключается в удалении свободнолежащих, а также частично сцепленных с поверхностью загрязнений и осуществляется ручным инвентарем с применением увлажненных те</w:t>
      </w:r>
      <w:r w:rsidRPr="006F6796">
        <w:rPr>
          <w:sz w:val="20"/>
          <w:szCs w:val="20"/>
          <w:lang w:val="ru-RU"/>
        </w:rPr>
        <w:t>к</w:t>
      </w:r>
      <w:r w:rsidRPr="006F6796">
        <w:rPr>
          <w:sz w:val="20"/>
          <w:szCs w:val="20"/>
          <w:lang w:val="ru-RU"/>
        </w:rPr>
        <w:t>стильных материалов и изделий (</w:t>
      </w:r>
      <w:proofErr w:type="spellStart"/>
      <w:r w:rsidRPr="006F6796">
        <w:rPr>
          <w:sz w:val="20"/>
          <w:szCs w:val="20"/>
          <w:lang w:val="ru-RU"/>
        </w:rPr>
        <w:t>мопы</w:t>
      </w:r>
      <w:proofErr w:type="spellEnd"/>
      <w:r w:rsidRPr="006F6796">
        <w:rPr>
          <w:sz w:val="20"/>
          <w:szCs w:val="20"/>
          <w:lang w:val="ru-RU"/>
        </w:rPr>
        <w:t xml:space="preserve">, тряпки, салфетки) и поломоечной техникой с применением </w:t>
      </w:r>
      <w:proofErr w:type="spellStart"/>
      <w:r w:rsidRPr="006F6796">
        <w:rPr>
          <w:sz w:val="20"/>
          <w:szCs w:val="20"/>
          <w:lang w:val="ru-RU"/>
        </w:rPr>
        <w:t>падов</w:t>
      </w:r>
      <w:proofErr w:type="spellEnd"/>
      <w:r w:rsidRPr="006F6796">
        <w:rPr>
          <w:sz w:val="20"/>
          <w:szCs w:val="20"/>
          <w:lang w:val="ru-RU"/>
        </w:rPr>
        <w:t xml:space="preserve">, </w:t>
      </w:r>
      <w:proofErr w:type="spellStart"/>
      <w:r w:rsidRPr="006F6796">
        <w:rPr>
          <w:sz w:val="20"/>
          <w:szCs w:val="20"/>
          <w:lang w:val="ru-RU"/>
        </w:rPr>
        <w:t>боннетов</w:t>
      </w:r>
      <w:proofErr w:type="spellEnd"/>
      <w:r w:rsidRPr="006F6796">
        <w:rPr>
          <w:sz w:val="20"/>
          <w:szCs w:val="20"/>
          <w:lang w:val="ru-RU"/>
        </w:rPr>
        <w:t xml:space="preserve"> и пенных технологий.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5.4.5 Мокрая уборка заключается в удалении сцепленных с поверхностью и части проникших в структуру материала загрязнений и осуществляется методами мойки поверхностей с использованием большого количества воды или водных растворов химических сре</w:t>
      </w:r>
      <w:proofErr w:type="gramStart"/>
      <w:r w:rsidRPr="006F6796">
        <w:rPr>
          <w:sz w:val="20"/>
          <w:szCs w:val="20"/>
          <w:lang w:val="ru-RU"/>
        </w:rPr>
        <w:t>дств пр</w:t>
      </w:r>
      <w:proofErr w:type="gramEnd"/>
      <w:r w:rsidRPr="006F6796">
        <w:rPr>
          <w:sz w:val="20"/>
          <w:szCs w:val="20"/>
          <w:lang w:val="ru-RU"/>
        </w:rPr>
        <w:t>и помощи ручного инвент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ря, поломоечных машин, экстракционных машин, аппаратов высокого давления.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5.5</w:t>
      </w:r>
      <w:proofErr w:type="gramStart"/>
      <w:r w:rsidRPr="006F6796">
        <w:rPr>
          <w:sz w:val="20"/>
          <w:szCs w:val="20"/>
          <w:lang w:val="ru-RU"/>
        </w:rPr>
        <w:t xml:space="preserve"> Н</w:t>
      </w:r>
      <w:proofErr w:type="gramEnd"/>
      <w:r w:rsidRPr="006F6796">
        <w:rPr>
          <w:sz w:val="20"/>
          <w:szCs w:val="20"/>
          <w:lang w:val="ru-RU"/>
        </w:rPr>
        <w:t xml:space="preserve">а прилегающих (дворовых, заводских) территориях применяют сухую и мокрую уборки. 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 xml:space="preserve">зависимости от погодных условий уборка территорий включает в себя: удаление снега и наледи, применение </w:t>
      </w:r>
      <w:proofErr w:type="spellStart"/>
      <w:r w:rsidRPr="006F6796">
        <w:rPr>
          <w:sz w:val="20"/>
          <w:szCs w:val="20"/>
          <w:lang w:val="ru-RU"/>
        </w:rPr>
        <w:t>противогололедных</w:t>
      </w:r>
      <w:proofErr w:type="spellEnd"/>
      <w:r w:rsidRPr="006F6796">
        <w:rPr>
          <w:sz w:val="20"/>
          <w:szCs w:val="20"/>
          <w:lang w:val="ru-RU"/>
        </w:rPr>
        <w:t xml:space="preserve"> материалов (ПГМ), поливку дорожных покрытий, мойку цок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лей, сбор и перемещение твердых бытовых отходов (ТБО) и крупногабаритного мусора (КГМ) к ме</w:t>
      </w:r>
      <w:r w:rsidRPr="006F6796">
        <w:rPr>
          <w:sz w:val="20"/>
          <w:szCs w:val="20"/>
          <w:lang w:val="ru-RU"/>
        </w:rPr>
        <w:t>с</w:t>
      </w:r>
      <w:r w:rsidRPr="006F6796">
        <w:rPr>
          <w:sz w:val="20"/>
          <w:szCs w:val="20"/>
          <w:lang w:val="ru-RU"/>
        </w:rPr>
        <w:t>там складирования и контейнерам,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мойку</w:t>
      </w:r>
      <w:r w:rsidRPr="006F6796">
        <w:rPr>
          <w:b/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тротуаров, поливку и/или кошение газонов, первичную со</w:t>
      </w:r>
      <w:r w:rsidRPr="006F6796">
        <w:rPr>
          <w:sz w:val="20"/>
          <w:szCs w:val="20"/>
          <w:lang w:val="ru-RU"/>
        </w:rPr>
        <w:t>р</w:t>
      </w:r>
      <w:r w:rsidRPr="006F6796">
        <w:rPr>
          <w:sz w:val="20"/>
          <w:szCs w:val="20"/>
          <w:lang w:val="ru-RU"/>
        </w:rPr>
        <w:t>тировку ТБО.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color w:val="FF0000"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5.6</w:t>
      </w:r>
      <w:proofErr w:type="gramStart"/>
      <w:r w:rsidRPr="006F6796">
        <w:rPr>
          <w:sz w:val="20"/>
          <w:szCs w:val="20"/>
          <w:lang w:val="ru-RU"/>
        </w:rPr>
        <w:t xml:space="preserve"> Д</w:t>
      </w:r>
      <w:proofErr w:type="gramEnd"/>
      <w:r w:rsidRPr="006F6796">
        <w:rPr>
          <w:sz w:val="20"/>
          <w:szCs w:val="20"/>
          <w:lang w:val="ru-RU"/>
        </w:rPr>
        <w:t>ля уменьшения поступления загрязнений в помещения проектируют и организуют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системы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защиты от грязи.</w:t>
      </w:r>
      <w:r w:rsidRPr="006F6796">
        <w:rPr>
          <w:color w:val="FF0000"/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Системы защиты от грязи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включают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решетки, ячеистые резиновые или полимерные материалы, текстильные коврики (маты) на резиновом или виниловом основании, предназначенные для удаления загрязнений и влаги с подошв обуви, 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т. п.</w:t>
      </w:r>
    </w:p>
    <w:p w:rsidR="008843FE" w:rsidRPr="006F6796" w:rsidRDefault="008843FE" w:rsidP="008843FE">
      <w:pPr>
        <w:pStyle w:val="ListParagraph1"/>
        <w:widowControl w:val="0"/>
        <w:tabs>
          <w:tab w:val="left" w:pos="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5.7 Уход за поверхностями из природного и искусственного камня состоит из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 xml:space="preserve">следующих </w:t>
      </w:r>
      <w:proofErr w:type="gramStart"/>
      <w:r w:rsidRPr="006F6796">
        <w:rPr>
          <w:sz w:val="20"/>
          <w:szCs w:val="20"/>
          <w:lang w:val="ru-RU"/>
        </w:rPr>
        <w:t>техн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логические</w:t>
      </w:r>
      <w:proofErr w:type="gramEnd"/>
      <w:r w:rsidRPr="006F6796">
        <w:rPr>
          <w:sz w:val="20"/>
          <w:szCs w:val="20"/>
          <w:lang w:val="ru-RU"/>
        </w:rPr>
        <w:t xml:space="preserve"> процессов: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глубокая размывка поверхностей;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вощение;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защитных полимерных покрытий (грунтовок и лаков);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удаление старых лаков и восков (</w:t>
      </w:r>
      <w:proofErr w:type="spellStart"/>
      <w:r w:rsidRPr="006F6796">
        <w:rPr>
          <w:sz w:val="20"/>
          <w:szCs w:val="20"/>
          <w:lang w:val="ru-RU"/>
        </w:rPr>
        <w:t>стриппинг</w:t>
      </w:r>
      <w:proofErr w:type="spellEnd"/>
      <w:r w:rsidRPr="006F6796">
        <w:rPr>
          <w:sz w:val="20"/>
          <w:szCs w:val="20"/>
          <w:lang w:val="ru-RU"/>
        </w:rPr>
        <w:t xml:space="preserve">, сухой </w:t>
      </w:r>
      <w:proofErr w:type="spellStart"/>
      <w:r w:rsidRPr="006F6796">
        <w:rPr>
          <w:sz w:val="20"/>
          <w:szCs w:val="20"/>
          <w:lang w:val="ru-RU"/>
        </w:rPr>
        <w:t>стриппинг</w:t>
      </w:r>
      <w:proofErr w:type="spellEnd"/>
      <w:r w:rsidRPr="006F6796">
        <w:rPr>
          <w:sz w:val="20"/>
          <w:szCs w:val="20"/>
          <w:lang w:val="ru-RU"/>
        </w:rPr>
        <w:t>);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lastRenderedPageBreak/>
        <w:t>- полировка защитных покрытий;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кристаллизация материалов, содержащих кальциевые соединения;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proofErr w:type="spellStart"/>
      <w:r w:rsidRPr="006F6796">
        <w:rPr>
          <w:sz w:val="20"/>
          <w:szCs w:val="20"/>
          <w:lang w:val="ru-RU"/>
        </w:rPr>
        <w:t>обеспылевание</w:t>
      </w:r>
      <w:proofErr w:type="spellEnd"/>
      <w:r w:rsidRPr="006F6796">
        <w:rPr>
          <w:sz w:val="20"/>
          <w:szCs w:val="20"/>
          <w:lang w:val="ru-RU"/>
        </w:rPr>
        <w:t xml:space="preserve"> (</w:t>
      </w:r>
      <w:proofErr w:type="spellStart"/>
      <w:r w:rsidRPr="006F6796">
        <w:rPr>
          <w:sz w:val="20"/>
          <w:szCs w:val="20"/>
          <w:lang w:val="ru-RU"/>
        </w:rPr>
        <w:t>флюатирование</w:t>
      </w:r>
      <w:proofErr w:type="spellEnd"/>
      <w:r w:rsidRPr="006F6796">
        <w:rPr>
          <w:sz w:val="20"/>
          <w:szCs w:val="20"/>
          <w:lang w:val="ru-RU"/>
        </w:rPr>
        <w:t>) бетонных и цементных поверхностей;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химическая полировка;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распылительная полировка защищенных поверхностей;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абразивная обработка (шлифование и полирование);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импрегнирование;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proofErr w:type="spellStart"/>
      <w:r w:rsidRPr="006F6796">
        <w:rPr>
          <w:sz w:val="20"/>
          <w:szCs w:val="20"/>
          <w:lang w:val="ru-RU"/>
        </w:rPr>
        <w:t>гидрофобизация</w:t>
      </w:r>
      <w:proofErr w:type="spellEnd"/>
      <w:r w:rsidRPr="006F6796">
        <w:rPr>
          <w:sz w:val="20"/>
          <w:szCs w:val="20"/>
          <w:lang w:val="ru-RU"/>
        </w:rPr>
        <w:t>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proofErr w:type="spellStart"/>
      <w:r w:rsidRPr="006F6796">
        <w:rPr>
          <w:sz w:val="20"/>
          <w:szCs w:val="20"/>
          <w:lang w:val="ru-RU"/>
        </w:rPr>
        <w:t>гидроструйная</w:t>
      </w:r>
      <w:proofErr w:type="spellEnd"/>
      <w:r w:rsidRPr="006F6796">
        <w:rPr>
          <w:sz w:val="20"/>
          <w:szCs w:val="20"/>
          <w:lang w:val="ru-RU"/>
        </w:rPr>
        <w:t xml:space="preserve">, пескоструйная, гидропескоструйная обработка, </w:t>
      </w:r>
      <w:proofErr w:type="spellStart"/>
      <w:r w:rsidRPr="006F6796">
        <w:rPr>
          <w:sz w:val="20"/>
          <w:szCs w:val="20"/>
          <w:lang w:val="ru-RU"/>
        </w:rPr>
        <w:t>бластинг</w:t>
      </w:r>
      <w:proofErr w:type="spellEnd"/>
      <w:r w:rsidRPr="006F6796">
        <w:rPr>
          <w:sz w:val="20"/>
          <w:szCs w:val="20"/>
          <w:lang w:val="ru-RU"/>
        </w:rPr>
        <w:t>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противоскользящих покрытий;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антистатических материалов;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средств защиты от граффити.</w:t>
      </w:r>
    </w:p>
    <w:p w:rsidR="008843FE" w:rsidRPr="006F6796" w:rsidRDefault="008843FE" w:rsidP="008843FE">
      <w:pPr>
        <w:pStyle w:val="ListParagraph1"/>
        <w:widowControl w:val="0"/>
        <w:tabs>
          <w:tab w:val="left" w:pos="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5.8 Уход за поверхностями из древесных материалов состоит из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 xml:space="preserve">следующих </w:t>
      </w:r>
      <w:proofErr w:type="gramStart"/>
      <w:r w:rsidRPr="006F6796">
        <w:rPr>
          <w:sz w:val="20"/>
          <w:szCs w:val="20"/>
          <w:lang w:val="ru-RU"/>
        </w:rPr>
        <w:t>технологические</w:t>
      </w:r>
      <w:proofErr w:type="gramEnd"/>
      <w:r w:rsidRPr="006F6796">
        <w:rPr>
          <w:sz w:val="20"/>
          <w:szCs w:val="20"/>
          <w:lang w:val="ru-RU"/>
        </w:rPr>
        <w:t xml:space="preserve"> процессов: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шлифование;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сухой </w:t>
      </w:r>
      <w:proofErr w:type="spellStart"/>
      <w:r w:rsidRPr="006F6796">
        <w:rPr>
          <w:sz w:val="20"/>
          <w:szCs w:val="20"/>
          <w:lang w:val="ru-RU"/>
        </w:rPr>
        <w:t>стриппинг</w:t>
      </w:r>
      <w:proofErr w:type="spellEnd"/>
      <w:r w:rsidRPr="006F6796">
        <w:rPr>
          <w:sz w:val="20"/>
          <w:szCs w:val="20"/>
          <w:lang w:val="ru-RU"/>
        </w:rPr>
        <w:t>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и полирование средств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на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основе восков (твердый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воск, горячий воск, растворы воска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 органических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растворителях, мастики, полироли);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нанесение масла, </w:t>
      </w:r>
      <w:proofErr w:type="spellStart"/>
      <w:r w:rsidRPr="006F6796">
        <w:rPr>
          <w:sz w:val="20"/>
          <w:szCs w:val="20"/>
          <w:lang w:val="ru-RU"/>
        </w:rPr>
        <w:t>воско-масляных</w:t>
      </w:r>
      <w:proofErr w:type="spellEnd"/>
      <w:r w:rsidRPr="006F6796">
        <w:rPr>
          <w:sz w:val="20"/>
          <w:szCs w:val="20"/>
          <w:lang w:val="ru-RU"/>
        </w:rPr>
        <w:t xml:space="preserve"> смесей, полимерных защитных покрытий (лаков);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распылительная полировка защищенных поверхностей;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противоскользящих покрытий;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антистатических материалов;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средств защиты от граффити.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5.9 Уход за поверхностями из упругих материалов состоит из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 xml:space="preserve">следующих </w:t>
      </w:r>
      <w:proofErr w:type="gramStart"/>
      <w:r w:rsidRPr="006F6796">
        <w:rPr>
          <w:sz w:val="20"/>
          <w:szCs w:val="20"/>
          <w:lang w:val="ru-RU"/>
        </w:rPr>
        <w:t>технологические</w:t>
      </w:r>
      <w:proofErr w:type="gramEnd"/>
      <w:r w:rsidRPr="006F6796">
        <w:rPr>
          <w:sz w:val="20"/>
          <w:szCs w:val="20"/>
          <w:lang w:val="ru-RU"/>
        </w:rPr>
        <w:t xml:space="preserve"> пр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цессов: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глубокая размывка поверхности;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шлифование гомогенных напольных покрытий;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вощение;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полимерных защитных покрытий (грунтовок и лаков);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удаление старых лаков и восков (</w:t>
      </w:r>
      <w:proofErr w:type="spellStart"/>
      <w:r w:rsidRPr="006F6796">
        <w:rPr>
          <w:sz w:val="20"/>
          <w:szCs w:val="20"/>
          <w:lang w:val="ru-RU"/>
        </w:rPr>
        <w:t>стриппинг</w:t>
      </w:r>
      <w:proofErr w:type="spellEnd"/>
      <w:r w:rsidRPr="006F6796">
        <w:rPr>
          <w:sz w:val="20"/>
          <w:szCs w:val="20"/>
          <w:lang w:val="ru-RU"/>
        </w:rPr>
        <w:t xml:space="preserve">, сухой </w:t>
      </w:r>
      <w:proofErr w:type="spellStart"/>
      <w:r w:rsidRPr="006F6796">
        <w:rPr>
          <w:sz w:val="20"/>
          <w:szCs w:val="20"/>
          <w:lang w:val="ru-RU"/>
        </w:rPr>
        <w:t>стриппинг</w:t>
      </w:r>
      <w:proofErr w:type="spellEnd"/>
      <w:r w:rsidRPr="006F6796">
        <w:rPr>
          <w:sz w:val="20"/>
          <w:szCs w:val="20"/>
          <w:lang w:val="ru-RU"/>
        </w:rPr>
        <w:t>);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полирование защитных покрытий;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распылительная полировка защищенных поверхностей;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антистатических материалов;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средств защиты от граффити.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5.10 Уход за стеклянными поверхностями и поверхностями из минеральных расплавов состоит из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 xml:space="preserve">следующих </w:t>
      </w:r>
      <w:proofErr w:type="gramStart"/>
      <w:r w:rsidRPr="006F6796">
        <w:rPr>
          <w:sz w:val="20"/>
          <w:szCs w:val="20"/>
          <w:lang w:val="ru-RU"/>
        </w:rPr>
        <w:t>технологические</w:t>
      </w:r>
      <w:proofErr w:type="gramEnd"/>
      <w:r w:rsidRPr="006F6796">
        <w:rPr>
          <w:sz w:val="20"/>
          <w:szCs w:val="20"/>
          <w:lang w:val="ru-RU"/>
        </w:rPr>
        <w:t xml:space="preserve"> процессов: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мойка;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шлифование и полирование;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удаление защитных и тонирующих пленок;</w:t>
      </w:r>
    </w:p>
    <w:p w:rsidR="008843FE" w:rsidRPr="006F6796" w:rsidRDefault="008843FE" w:rsidP="008843FE">
      <w:pPr>
        <w:pStyle w:val="ListParagraph1"/>
        <w:widowControl w:val="0"/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нанесение </w:t>
      </w:r>
      <w:proofErr w:type="spellStart"/>
      <w:r w:rsidRPr="006F6796">
        <w:rPr>
          <w:sz w:val="20"/>
          <w:szCs w:val="20"/>
          <w:lang w:val="ru-RU"/>
        </w:rPr>
        <w:t>водо-грязеотталкивающих</w:t>
      </w:r>
      <w:proofErr w:type="spellEnd"/>
      <w:r w:rsidRPr="006F6796">
        <w:rPr>
          <w:sz w:val="20"/>
          <w:szCs w:val="20"/>
          <w:lang w:val="ru-RU"/>
        </w:rPr>
        <w:t xml:space="preserve"> покрытий.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5.11 Уход за металлическими поверхностями состоит из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 xml:space="preserve">следующих </w:t>
      </w:r>
      <w:proofErr w:type="gramStart"/>
      <w:r w:rsidRPr="006F6796">
        <w:rPr>
          <w:sz w:val="20"/>
          <w:szCs w:val="20"/>
          <w:lang w:val="ru-RU"/>
        </w:rPr>
        <w:t>технологические</w:t>
      </w:r>
      <w:proofErr w:type="gramEnd"/>
      <w:r w:rsidRPr="006F6796">
        <w:rPr>
          <w:sz w:val="20"/>
          <w:szCs w:val="20"/>
          <w:lang w:val="ru-RU"/>
        </w:rPr>
        <w:t xml:space="preserve"> проце</w:t>
      </w:r>
      <w:r w:rsidRPr="006F6796">
        <w:rPr>
          <w:sz w:val="20"/>
          <w:szCs w:val="20"/>
          <w:lang w:val="ru-RU"/>
        </w:rPr>
        <w:t>с</w:t>
      </w:r>
      <w:r w:rsidRPr="006F6796">
        <w:rPr>
          <w:sz w:val="20"/>
          <w:szCs w:val="20"/>
          <w:lang w:val="ru-RU"/>
        </w:rPr>
        <w:t>сов: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очистка поверхностей из металлов и их сплавов от различных загрязнений и продуктов корр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зии;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механическая и химическая полировка;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нанесение и снятие защитных покрытий и лаков.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proofErr w:type="gramStart"/>
      <w:r w:rsidRPr="006F6796">
        <w:rPr>
          <w:sz w:val="20"/>
          <w:szCs w:val="20"/>
          <w:lang w:val="ru-RU"/>
        </w:rPr>
        <w:t>5.12 Уход за поверхностями из текстильных материалов и кожи состоит из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следующих технол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гические процессов:</w:t>
      </w:r>
      <w:proofErr w:type="gramEnd"/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proofErr w:type="spellStart"/>
      <w:r w:rsidRPr="006F6796">
        <w:rPr>
          <w:sz w:val="20"/>
          <w:szCs w:val="20"/>
          <w:lang w:val="ru-RU"/>
        </w:rPr>
        <w:t>аквачистка</w:t>
      </w:r>
      <w:proofErr w:type="spellEnd"/>
      <w:r w:rsidRPr="006F6796">
        <w:rPr>
          <w:sz w:val="20"/>
          <w:szCs w:val="20"/>
          <w:lang w:val="ru-RU"/>
        </w:rPr>
        <w:t xml:space="preserve"> (</w:t>
      </w:r>
      <w:proofErr w:type="spellStart"/>
      <w:r w:rsidRPr="006F6796">
        <w:rPr>
          <w:sz w:val="20"/>
          <w:szCs w:val="20"/>
          <w:lang w:val="ru-RU"/>
        </w:rPr>
        <w:t>шампунирование</w:t>
      </w:r>
      <w:proofErr w:type="spellEnd"/>
      <w:r w:rsidRPr="006F6796">
        <w:rPr>
          <w:sz w:val="20"/>
          <w:szCs w:val="20"/>
          <w:lang w:val="ru-RU"/>
        </w:rPr>
        <w:t>, экстракционная чистка, комбинированная чистка);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proofErr w:type="gramStart"/>
      <w:r w:rsidRPr="006F6796">
        <w:rPr>
          <w:sz w:val="20"/>
          <w:szCs w:val="20"/>
          <w:lang w:val="ru-RU"/>
        </w:rPr>
        <w:t>пенное</w:t>
      </w:r>
      <w:proofErr w:type="gramEnd"/>
      <w:r w:rsidRPr="006F6796">
        <w:rPr>
          <w:sz w:val="20"/>
          <w:szCs w:val="20"/>
          <w:lang w:val="ru-RU"/>
        </w:rPr>
        <w:t xml:space="preserve"> </w:t>
      </w:r>
      <w:proofErr w:type="spellStart"/>
      <w:r w:rsidRPr="006F6796">
        <w:rPr>
          <w:sz w:val="20"/>
          <w:szCs w:val="20"/>
          <w:lang w:val="ru-RU"/>
        </w:rPr>
        <w:t>шампунирование</w:t>
      </w:r>
      <w:proofErr w:type="spellEnd"/>
      <w:r w:rsidRPr="006F6796">
        <w:rPr>
          <w:sz w:val="20"/>
          <w:szCs w:val="20"/>
          <w:lang w:val="ru-RU"/>
        </w:rPr>
        <w:t xml:space="preserve"> (чистка «сухой пеной»);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proofErr w:type="spellStart"/>
      <w:r w:rsidRPr="006F6796">
        <w:rPr>
          <w:sz w:val="20"/>
          <w:szCs w:val="20"/>
          <w:lang w:val="ru-RU"/>
        </w:rPr>
        <w:t>боннетная</w:t>
      </w:r>
      <w:proofErr w:type="spellEnd"/>
      <w:r w:rsidRPr="006F6796">
        <w:rPr>
          <w:sz w:val="20"/>
          <w:szCs w:val="20"/>
          <w:lang w:val="ru-RU"/>
        </w:rPr>
        <w:t xml:space="preserve"> чистка;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порошковая чистка;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 xml:space="preserve">- </w:t>
      </w:r>
      <w:proofErr w:type="spellStart"/>
      <w:r w:rsidRPr="006F6796">
        <w:rPr>
          <w:sz w:val="20"/>
          <w:szCs w:val="20"/>
          <w:lang w:val="ru-RU"/>
        </w:rPr>
        <w:t>пятновыводка</w:t>
      </w:r>
      <w:proofErr w:type="spellEnd"/>
      <w:r w:rsidRPr="006F6796">
        <w:rPr>
          <w:sz w:val="20"/>
          <w:szCs w:val="20"/>
          <w:lang w:val="ru-RU"/>
        </w:rPr>
        <w:t>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чистка кожи;</w:t>
      </w:r>
    </w:p>
    <w:p w:rsidR="008843FE" w:rsidRPr="006F6796" w:rsidRDefault="008843FE" w:rsidP="008843FE">
      <w:pPr>
        <w:pStyle w:val="ListParagraph1"/>
        <w:widowControl w:val="0"/>
        <w:tabs>
          <w:tab w:val="left" w:pos="709"/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- жирование изделий из кожи.</w:t>
      </w:r>
    </w:p>
    <w:p w:rsidR="008843FE" w:rsidRPr="006F6796" w:rsidRDefault="008843FE" w:rsidP="008843FE">
      <w:pPr>
        <w:pStyle w:val="ListParagraph1"/>
        <w:widowControl w:val="0"/>
        <w:tabs>
          <w:tab w:val="left" w:pos="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5.13 Уход за отделочными материалами состоит из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процессов очистки и защиты (при необх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димости) различных отделочных материалов (штукатурки, керамической плитки, панелей, обоев, л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кокрасочных материалов).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5.14 Уход за корпусной мебелью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включает в себя операции по</w:t>
      </w:r>
      <w:r>
        <w:rPr>
          <w:sz w:val="20"/>
          <w:szCs w:val="20"/>
          <w:lang w:val="ru-RU"/>
        </w:rPr>
        <w:t xml:space="preserve"> </w:t>
      </w:r>
      <w:proofErr w:type="spellStart"/>
      <w:r w:rsidRPr="006F6796">
        <w:rPr>
          <w:sz w:val="20"/>
          <w:szCs w:val="20"/>
          <w:lang w:val="ru-RU"/>
        </w:rPr>
        <w:t>обеспыливанию</w:t>
      </w:r>
      <w:proofErr w:type="spellEnd"/>
      <w:r w:rsidRPr="006F6796">
        <w:rPr>
          <w:sz w:val="20"/>
          <w:szCs w:val="20"/>
          <w:lang w:val="ru-RU"/>
        </w:rPr>
        <w:t xml:space="preserve"> и обезжирив</w:t>
      </w:r>
      <w:r w:rsidRPr="006F6796">
        <w:rPr>
          <w:sz w:val="20"/>
          <w:szCs w:val="20"/>
          <w:lang w:val="ru-RU"/>
        </w:rPr>
        <w:t>а</w:t>
      </w:r>
      <w:r w:rsidRPr="006F6796">
        <w:rPr>
          <w:sz w:val="20"/>
          <w:szCs w:val="20"/>
          <w:lang w:val="ru-RU"/>
        </w:rPr>
        <w:t>нию, нанесению защитных полиролей, полировке поверхностей, очистке и полировке (при необход</w:t>
      </w:r>
      <w:r w:rsidRPr="006F6796">
        <w:rPr>
          <w:sz w:val="20"/>
          <w:szCs w:val="20"/>
          <w:lang w:val="ru-RU"/>
        </w:rPr>
        <w:t>и</w:t>
      </w:r>
      <w:r w:rsidRPr="006F6796">
        <w:rPr>
          <w:sz w:val="20"/>
          <w:szCs w:val="20"/>
          <w:lang w:val="ru-RU"/>
        </w:rPr>
        <w:t>мости) мебельной фурнитуры.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5.15 Дезинф</w:t>
      </w:r>
      <w:r>
        <w:rPr>
          <w:sz w:val="20"/>
          <w:szCs w:val="20"/>
          <w:lang w:val="ru-RU"/>
        </w:rPr>
        <w:t xml:space="preserve">екция включает в себя операции </w:t>
      </w:r>
      <w:r w:rsidRPr="006F6796">
        <w:rPr>
          <w:sz w:val="20"/>
          <w:szCs w:val="20"/>
          <w:lang w:val="ru-RU"/>
        </w:rPr>
        <w:t>обработки дезинф</w:t>
      </w:r>
      <w:r>
        <w:rPr>
          <w:sz w:val="20"/>
          <w:szCs w:val="20"/>
          <w:lang w:val="ru-RU"/>
        </w:rPr>
        <w:t xml:space="preserve">ицирующими средствами, в т. ч. </w:t>
      </w:r>
      <w:r w:rsidRPr="00765DDB">
        <w:rPr>
          <w:sz w:val="20"/>
          <w:szCs w:val="20"/>
          <w:lang w:val="ru-RU"/>
        </w:rPr>
        <w:lastRenderedPageBreak/>
        <w:t xml:space="preserve">с моющим эффектом мест наиболее вероятного образования микробиологических загрязнений. </w:t>
      </w:r>
      <w:r w:rsidRPr="006F6796">
        <w:rPr>
          <w:sz w:val="20"/>
          <w:szCs w:val="20"/>
          <w:lang w:val="ru-RU"/>
        </w:rPr>
        <w:t>Д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 xml:space="preserve">пускается проведение профилактической и текущей дезинфекции в соответствии с требованиями </w:t>
      </w:r>
      <w:r w:rsidRPr="006F6796">
        <w:rPr>
          <w:color w:val="000000"/>
          <w:sz w:val="20"/>
          <w:szCs w:val="20"/>
          <w:lang w:val="ru-RU"/>
        </w:rPr>
        <w:t>[1].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color w:val="FF0000"/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5.16</w:t>
      </w:r>
      <w:proofErr w:type="gramStart"/>
      <w:r w:rsidRPr="006F6796">
        <w:rPr>
          <w:sz w:val="20"/>
          <w:szCs w:val="20"/>
          <w:lang w:val="ru-RU"/>
        </w:rPr>
        <w:t xml:space="preserve"> Н</w:t>
      </w:r>
      <w:proofErr w:type="gramEnd"/>
      <w:r w:rsidRPr="006F6796">
        <w:rPr>
          <w:sz w:val="20"/>
          <w:szCs w:val="20"/>
          <w:lang w:val="ru-RU"/>
        </w:rPr>
        <w:t>а все технологические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процессы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уборки всех видов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должны быть разработаны технол</w:t>
      </w:r>
      <w:r w:rsidRPr="006F6796">
        <w:rPr>
          <w:sz w:val="20"/>
          <w:szCs w:val="20"/>
          <w:lang w:val="ru-RU"/>
        </w:rPr>
        <w:t>о</w:t>
      </w:r>
      <w:r w:rsidRPr="006F6796">
        <w:rPr>
          <w:sz w:val="20"/>
          <w:szCs w:val="20"/>
          <w:lang w:val="ru-RU"/>
        </w:rPr>
        <w:t>гические инструкции. Допускается использование технологических инструкций изготовителей обор</w:t>
      </w:r>
      <w:r w:rsidRPr="006F6796">
        <w:rPr>
          <w:sz w:val="20"/>
          <w:szCs w:val="20"/>
          <w:lang w:val="ru-RU"/>
        </w:rPr>
        <w:t>у</w:t>
      </w:r>
      <w:r w:rsidRPr="006F6796">
        <w:rPr>
          <w:sz w:val="20"/>
          <w:szCs w:val="20"/>
          <w:lang w:val="ru-RU"/>
        </w:rPr>
        <w:t>дования и химических средств, если они не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противоречат действующему законодательству Росси</w:t>
      </w:r>
      <w:r w:rsidRPr="006F6796">
        <w:rPr>
          <w:sz w:val="20"/>
          <w:szCs w:val="20"/>
          <w:lang w:val="ru-RU"/>
        </w:rPr>
        <w:t>й</w:t>
      </w:r>
      <w:r w:rsidRPr="006F6796">
        <w:rPr>
          <w:sz w:val="20"/>
          <w:szCs w:val="20"/>
          <w:lang w:val="ru-RU"/>
        </w:rPr>
        <w:t>ской Федерации</w:t>
      </w:r>
      <w:r w:rsidRPr="006F6796">
        <w:rPr>
          <w:color w:val="000000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5.17 Процессы ежедневной уборки осуществляют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на основании технологических карт или инс</w:t>
      </w:r>
      <w:r w:rsidRPr="006F6796">
        <w:rPr>
          <w:sz w:val="20"/>
          <w:szCs w:val="20"/>
          <w:lang w:val="ru-RU"/>
        </w:rPr>
        <w:t>т</w:t>
      </w:r>
      <w:r w:rsidRPr="006F6796">
        <w:rPr>
          <w:sz w:val="20"/>
          <w:szCs w:val="20"/>
          <w:lang w:val="ru-RU"/>
        </w:rPr>
        <w:t>рукций по каждому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рабочему месту.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Образец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технологической карты на процессы профессиональной уборки приведен 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приложении Д.</w:t>
      </w:r>
    </w:p>
    <w:p w:rsidR="008843FE" w:rsidRPr="006F6796" w:rsidRDefault="008843FE" w:rsidP="008843FE">
      <w:pPr>
        <w:pStyle w:val="ListParagraph1"/>
        <w:widowControl w:val="0"/>
        <w:tabs>
          <w:tab w:val="left" w:pos="1200"/>
        </w:tabs>
        <w:spacing w:after="0" w:line="240" w:lineRule="auto"/>
        <w:ind w:left="0" w:firstLine="567"/>
        <w:rPr>
          <w:sz w:val="20"/>
          <w:szCs w:val="20"/>
          <w:lang w:val="ru-RU"/>
        </w:rPr>
      </w:pPr>
      <w:r w:rsidRPr="006F6796">
        <w:rPr>
          <w:sz w:val="20"/>
          <w:szCs w:val="20"/>
          <w:lang w:val="ru-RU"/>
        </w:rPr>
        <w:t>5.18</w:t>
      </w:r>
      <w:proofErr w:type="gramStart"/>
      <w:r w:rsidRPr="006F6796">
        <w:rPr>
          <w:sz w:val="20"/>
          <w:szCs w:val="20"/>
          <w:lang w:val="ru-RU"/>
        </w:rPr>
        <w:t xml:space="preserve"> П</w:t>
      </w:r>
      <w:proofErr w:type="gramEnd"/>
      <w:r w:rsidRPr="006F6796">
        <w:rPr>
          <w:sz w:val="20"/>
          <w:szCs w:val="20"/>
          <w:lang w:val="ru-RU"/>
        </w:rPr>
        <w:t>ри реализации долгосрочных договоров с заказчиками услуг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уборки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рекомендуется ра</w:t>
      </w:r>
      <w:r w:rsidRPr="006F6796">
        <w:rPr>
          <w:sz w:val="20"/>
          <w:szCs w:val="20"/>
          <w:lang w:val="ru-RU"/>
        </w:rPr>
        <w:t>з</w:t>
      </w:r>
      <w:r w:rsidRPr="006F6796">
        <w:rPr>
          <w:sz w:val="20"/>
          <w:szCs w:val="20"/>
          <w:lang w:val="ru-RU"/>
        </w:rPr>
        <w:t>работать программу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ухода за покрытиями пола, если эти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услуги не были отражены 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основном пере</w:t>
      </w:r>
      <w:r w:rsidRPr="006F6796">
        <w:rPr>
          <w:sz w:val="20"/>
          <w:szCs w:val="20"/>
          <w:lang w:val="ru-RU"/>
        </w:rPr>
        <w:t>ч</w:t>
      </w:r>
      <w:r w:rsidRPr="006F6796">
        <w:rPr>
          <w:sz w:val="20"/>
          <w:szCs w:val="20"/>
          <w:lang w:val="ru-RU"/>
        </w:rPr>
        <w:t>не видов, объемов и периодичности работ. На объектах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должны разработать и вести паспорт покр</w:t>
      </w:r>
      <w:r w:rsidRPr="006F6796">
        <w:rPr>
          <w:sz w:val="20"/>
          <w:szCs w:val="20"/>
          <w:lang w:val="ru-RU"/>
        </w:rPr>
        <w:t>ы</w:t>
      </w:r>
      <w:r w:rsidRPr="006F6796">
        <w:rPr>
          <w:sz w:val="20"/>
          <w:szCs w:val="20"/>
          <w:lang w:val="ru-RU"/>
        </w:rPr>
        <w:t>тий в виде журнала, который после окончания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процесса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оказания услуг передается потребителю. О</w:t>
      </w:r>
      <w:r w:rsidRPr="006F6796">
        <w:rPr>
          <w:sz w:val="20"/>
          <w:szCs w:val="20"/>
          <w:lang w:val="ru-RU"/>
        </w:rPr>
        <w:t>б</w:t>
      </w:r>
      <w:r w:rsidRPr="006F6796">
        <w:rPr>
          <w:sz w:val="20"/>
          <w:szCs w:val="20"/>
          <w:lang w:val="ru-RU"/>
        </w:rPr>
        <w:t>разец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паспорта покрытий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приведен в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приложении</w:t>
      </w:r>
      <w:r>
        <w:rPr>
          <w:sz w:val="20"/>
          <w:szCs w:val="20"/>
          <w:lang w:val="ru-RU"/>
        </w:rPr>
        <w:t xml:space="preserve"> </w:t>
      </w:r>
      <w:r w:rsidRPr="006F6796">
        <w:rPr>
          <w:sz w:val="20"/>
          <w:szCs w:val="20"/>
          <w:lang w:val="ru-RU"/>
        </w:rPr>
        <w:t>Е.</w:t>
      </w:r>
    </w:p>
    <w:p w:rsidR="008843FE" w:rsidRPr="006F6796" w:rsidRDefault="008843FE" w:rsidP="008843FE">
      <w:pPr>
        <w:widowControl w:val="0"/>
        <w:tabs>
          <w:tab w:val="left" w:pos="1200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8843FE" w:rsidRPr="006F6796" w:rsidRDefault="008843FE" w:rsidP="008843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6 Требования к персоналу</w:t>
      </w:r>
    </w:p>
    <w:p w:rsidR="008843FE" w:rsidRPr="006F6796" w:rsidRDefault="008843FE" w:rsidP="008843FE">
      <w:pPr>
        <w:widowControl w:val="0"/>
        <w:tabs>
          <w:tab w:val="num" w:pos="96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6.1 Персонал, оказывающий услуги уборки, должен иметь профессиональное образование и/или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профессиональную подготовку (переподготовку, дополнительное профессиональное образов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ние) или опыт практической работы</w:t>
      </w:r>
      <w:r w:rsidRPr="006F6796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 соответствии с занимаемой должностью по ЕТКС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[2], [3],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квал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фикационному справочнику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[4]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или профессиональным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стандартам.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Персонал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может получить профессиональное обучение и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подготовку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как в специализированных центрах, так и непосредственно в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клининговых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организациях. Профессиональный уровень исполн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телей должен быть подтвержден соответствующими документами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об обучении и присвоении квал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фикации.</w:t>
      </w:r>
    </w:p>
    <w:p w:rsidR="008843FE" w:rsidRPr="006F6796" w:rsidRDefault="008843FE" w:rsidP="008843FE">
      <w:pPr>
        <w:widowControl w:val="0"/>
        <w:tabs>
          <w:tab w:val="num" w:pos="96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6.2 Персонал, оказывающий услуги уборки, должен повышать профессиональную подготовку не реже, чем один раз в два года.</w:t>
      </w:r>
    </w:p>
    <w:p w:rsidR="008843FE" w:rsidRPr="006F6796" w:rsidRDefault="008843FE" w:rsidP="008843FE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Администрация организаций, оказывающих услуги уборки, должна разрабатывать систему мероприятий по совершенствованию знаний, повышению квалификации и профессионального масте</w:t>
      </w:r>
      <w:r w:rsidRPr="006F6796">
        <w:rPr>
          <w:rFonts w:ascii="Arial" w:hAnsi="Arial" w:cs="Arial"/>
          <w:sz w:val="20"/>
          <w:szCs w:val="20"/>
          <w:lang w:val="ru-RU"/>
        </w:rPr>
        <w:t>р</w:t>
      </w:r>
      <w:r w:rsidRPr="006F6796">
        <w:rPr>
          <w:rFonts w:ascii="Arial" w:hAnsi="Arial" w:cs="Arial"/>
          <w:sz w:val="20"/>
          <w:szCs w:val="20"/>
          <w:lang w:val="ru-RU"/>
        </w:rPr>
        <w:t>ства персонала с учетом его теоретической подготовки, практических навыков и умений.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6.3 Услуги по уходу за поверхностями из природного и искусственного камня, древесных и упр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гих материалов, текстильных материалов и кожи, металлов и их сплавов должны выполняться перс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налом, обученным по специальным образовательным программам и/или подтвердившим соответс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вующую квалификацию в установленном порядке.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6.4 Персонал, осуществляющий услуги по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уборке 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уходу за поверхностями в медицинских, детских и образовательных организациях, на спортивных объектах, пищевых производствах, объе</w:t>
      </w:r>
      <w:r w:rsidRPr="006F6796">
        <w:rPr>
          <w:rFonts w:ascii="Arial" w:hAnsi="Arial" w:cs="Arial"/>
          <w:sz w:val="20"/>
          <w:szCs w:val="20"/>
          <w:lang w:val="ru-RU"/>
        </w:rPr>
        <w:t>к</w:t>
      </w:r>
      <w:r w:rsidRPr="006F6796">
        <w:rPr>
          <w:rFonts w:ascii="Arial" w:hAnsi="Arial" w:cs="Arial"/>
          <w:sz w:val="20"/>
          <w:szCs w:val="20"/>
          <w:lang w:val="ru-RU"/>
        </w:rPr>
        <w:t>тах продовольственной торговли, предприятиях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общественного питания, должен проходить предв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рительные (при поступлении на работу) и периодические медицинские осмотры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 оформлением ли</w:t>
      </w:r>
      <w:r w:rsidRPr="006F6796">
        <w:rPr>
          <w:rFonts w:ascii="Arial" w:hAnsi="Arial" w:cs="Arial"/>
          <w:sz w:val="20"/>
          <w:szCs w:val="20"/>
          <w:lang w:val="ru-RU"/>
        </w:rPr>
        <w:t>ч</w:t>
      </w:r>
      <w:r w:rsidRPr="006F6796">
        <w:rPr>
          <w:rFonts w:ascii="Arial" w:hAnsi="Arial" w:cs="Arial"/>
          <w:sz w:val="20"/>
          <w:szCs w:val="20"/>
          <w:lang w:val="ru-RU"/>
        </w:rPr>
        <w:t>ных медицинских книжек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[5], [6], [7], [8]</w:t>
      </w:r>
      <w:r w:rsidRPr="006F6796">
        <w:rPr>
          <w:rFonts w:ascii="Arial" w:hAnsi="Arial" w:cs="Arial"/>
          <w:bCs/>
          <w:color w:val="000000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7 Требования к качеству профессиональной уборки – </w:t>
      </w:r>
      <w:proofErr w:type="spellStart"/>
      <w:r w:rsidRPr="006F6796">
        <w:rPr>
          <w:rFonts w:ascii="Arial" w:hAnsi="Arial" w:cs="Arial"/>
          <w:b/>
          <w:sz w:val="20"/>
          <w:szCs w:val="20"/>
          <w:lang w:val="ru-RU"/>
        </w:rPr>
        <w:t>клининговых</w:t>
      </w:r>
      <w:proofErr w:type="spellEnd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услуг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7.1 Требования к качеству профессиональной 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конкретном объекте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должны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устана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в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ливать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в соответствии с настоящим стандартом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и указываться</w:t>
      </w:r>
      <w:r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соответствующем разделе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договора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оказание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клининговых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услуг.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7.1.1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 желанию заказчика может быть установлен уровень качества уборки, определяемый в соответствии с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Методикой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контроля качества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профессиональной 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(см. приложение А).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ри оказании услуг профессиональной уборки выполняются требования, установленные в 7.2.1 – 7.2.15.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осле проведения сухой уборки твердых покрытий, как на открытых поверхностях, так и под мебелью, в углах, на плинтусах и в других труднодоступных местах должны отсутствовать вид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мые невооруженным глазом свободно лежащие загрязнения (мусор, смет, песок, пыль, пух, очес, 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лосы, шерсть животных, а также волокна от протирочных материалов).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7.2.2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осле проведения сухой уборки текстильных покрытий (ковров, ковровых изделий,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ковр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линов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обивки мягкой мебели и салонов автомобилей) должны отсутствовать видимые невооруже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ным глазом свободно лежащие на поверхности загрязнения (мусор, песок, пыль, пух, очес, волосы, шерсть животных)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7.2.3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осле проведения влажной уборки твердых покрытий, как на открытых поверхностях, так и под мебелью, в углах, на плинтусах и в других труднодоступных местах должны отсутствовать вид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мые невооруженным глазом свободно лежащие загрязнения (мусор, смет, песок, пыль, пух, очес, 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лосы, шерсть животных, а также волокна от протирочных материалов) и сцепленные с поверхностью загрязнения. На поверхностях должны отсутствовать видимые невооруженным глазом пятна, в том числе от высохших капель и брызг, разводы, липкий налет, мутные пленки, потеря </w:t>
      </w:r>
      <w:r w:rsidRPr="006F6796">
        <w:rPr>
          <w:rFonts w:ascii="Arial" w:hAnsi="Arial" w:cs="Arial"/>
          <w:sz w:val="20"/>
          <w:szCs w:val="20"/>
          <w:lang w:val="ru-RU"/>
        </w:rPr>
        <w:lastRenderedPageBreak/>
        <w:t>блеска и сколь</w:t>
      </w:r>
      <w:r w:rsidRPr="006F6796">
        <w:rPr>
          <w:rFonts w:ascii="Arial" w:hAnsi="Arial" w:cs="Arial"/>
          <w:sz w:val="20"/>
          <w:szCs w:val="20"/>
          <w:lang w:val="ru-RU"/>
        </w:rPr>
        <w:t>з</w:t>
      </w:r>
      <w:r w:rsidRPr="006F6796">
        <w:rPr>
          <w:rFonts w:ascii="Arial" w:hAnsi="Arial" w:cs="Arial"/>
          <w:sz w:val="20"/>
          <w:szCs w:val="20"/>
          <w:lang w:val="ru-RU"/>
        </w:rPr>
        <w:t>кость после высыхания.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7.2.4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осле проведения мокрой уборки твердых покрытий, как на открытых поверхностях, так и под мебелью, в углах, на плинтусах и в других труднодоступных местах должны отсутствовать вид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мые невооруженным глазом свободно лежащие загрязнения (мусор, смет, песок, пыль, пух, очес, 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лосы, шерсть животных, а также волокна от протирочных материалов) и сцепленные с поверхностью загрязнения. На поверхностях должны отсутствовать избыточная видимая невооруженным глазом влажность, пятна, в том числе от высохших капель и брызг, разводы, липкий налет, мутные пленки, потеря блеска и скользкость после высыхания.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7.2.5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осле уборки сантехнического оборудования на нем должны отсутствовать видимые невооруженным глазом загрязнения органического и неорганического характера, водный, мочевой камень, пятна и разводы кальциевого мыла, жировые пленки, продукты окисления, в т. ч. ржавчина, з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леные пятна солей меди.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7.2.6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ри восстановлении покрытий из природного и искусственного камня после проведения работ по шлифованию, полированию и аналогичной обработке их фактура должна отвечать требов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ниям ГОСТ 9480, ГОСТ 23342 и ГОСТ 24099.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7.2.7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осле проведения процесса кристаллизации покрытий из мрамора и других кальцийс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держащих пород, а также искусственного камня на основе цементов с наполнителями из известняков и мраморов их фактура должна отвечать требованиям ГОСТ 9480, ГОСТ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23342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ГОСТ 24099.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7.2.8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результате процесса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флюатирования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допускается изменение цвета поверхностей б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тонных и цементных покрытий.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7.2.9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осле проведения процессов вощения твердых покрытий и окончательной полировки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верхность должна иметь равномерный блеск, на ней не должно образовываться разводов,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отлипа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7.2.10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осле проведения процессов нанесения защитных пленок и лаков на твердые покрытия на поверхности должен образоваться равномерный стойкий к истиранию блестящий или матовый не скользкий слой с низкой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загрязняемостью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грязеудержанием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. Уровень блеска определяется по ГОСТ 31975.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Не допускается образования пятен от впитывания лака,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вуалирования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, наплывов, кратеров, оспин, пузырей,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отлипа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вспучивания, белесоватости, проплешин, растрескивания, сморщивания, 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слаивания.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Внешний вид покрытия оценивают по ГОСТ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Р</w:t>
      </w:r>
      <w:proofErr w:type="gram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9.414.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7.2.11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осле мойки стеклянных поверхностей и поверхностей из минеральных расплавов на них должны отсутствовать видимые невооруженным глазом подтеки, пятна и разводы от загрязнений и высохших растворов очищающих средств, скоплений пыли и ворса от протирочных материалов. 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Допускаются:</w:t>
      </w:r>
    </w:p>
    <w:p w:rsidR="008843FE" w:rsidRPr="006F6796" w:rsidRDefault="008843FE" w:rsidP="008843F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каверны от попадания на стекло частичек расплавленного металла от сварки или резки;</w:t>
      </w:r>
    </w:p>
    <w:p w:rsidR="008843FE" w:rsidRPr="006F6796" w:rsidRDefault="008843FE" w:rsidP="008843F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дефекты, образовавшиеся в ходе эксплуатации стеклянных поверхностей и поверхностей из минеральных расплавов (царапины, внутренние трещины, следы выщелачивания);</w:t>
      </w:r>
    </w:p>
    <w:p w:rsidR="008843FE" w:rsidRPr="006F6796" w:rsidRDefault="008843FE" w:rsidP="008843FE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наплывы, каверны, мутные зоны от попадания на стекло растворов и гелей солей кремниевой кислоты.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7.2.12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осле проведения технологических процессов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аквачистки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ковров, ковровых изделий, обивки мягкой мебели должны отсутствовать пыль, пятна, изменение цвета,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замины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ворса, налеты постороннего ворса, они должны сохранять целостность основы и ворса. Качество изделий после ч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стки должны соответствовать требованиям ГОСТ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Р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51108. 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Допускаются:</w:t>
      </w:r>
    </w:p>
    <w:p w:rsidR="008843FE" w:rsidRPr="006F6796" w:rsidRDefault="008843FE" w:rsidP="008843FE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дефекты, выявленные перед началом работ;</w:t>
      </w:r>
    </w:p>
    <w:p w:rsidR="008843FE" w:rsidRPr="006F6796" w:rsidRDefault="008843FE" w:rsidP="008843FE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застарелые, не поддающиеся выведению пятна от проникших в структуру ворса красителей, плесени, силикатного клея, антипиренов, чернил и масел;</w:t>
      </w:r>
    </w:p>
    <w:p w:rsidR="008843FE" w:rsidRPr="006F6796" w:rsidRDefault="008843FE" w:rsidP="008843FE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изменение линейных размеров ковровых изделий в пределах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не более 3 %;</w:t>
      </w:r>
    </w:p>
    <w:p w:rsidR="008843FE" w:rsidRPr="006F6796" w:rsidRDefault="008843FE" w:rsidP="008843FE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проявившиеся скрытые дефекты, возникшие вследствие нарушений технологии изготовления и/или укладки покрытия, неправильного ухода за изделием в ходе эксплуатации, попыток самосто</w:t>
      </w:r>
      <w:r w:rsidRPr="006F6796">
        <w:rPr>
          <w:rFonts w:ascii="Arial" w:hAnsi="Arial" w:cs="Arial"/>
          <w:sz w:val="20"/>
          <w:szCs w:val="20"/>
          <w:lang w:val="ru-RU"/>
        </w:rPr>
        <w:t>я</w:t>
      </w:r>
      <w:r w:rsidRPr="006F6796">
        <w:rPr>
          <w:rFonts w:ascii="Arial" w:hAnsi="Arial" w:cs="Arial"/>
          <w:sz w:val="20"/>
          <w:szCs w:val="20"/>
          <w:lang w:val="ru-RU"/>
        </w:rPr>
        <w:t>тельного выведения пятен;</w:t>
      </w:r>
    </w:p>
    <w:p w:rsidR="008843FE" w:rsidRPr="006F6796" w:rsidRDefault="008843FE" w:rsidP="008843FE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вытравки на изделиях от приносимых на ногах дорожных загрязнений, ПГМ;</w:t>
      </w:r>
    </w:p>
    <w:p w:rsidR="008843FE" w:rsidRPr="006F6796" w:rsidRDefault="008843FE" w:rsidP="008843FE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затеки, образовавшиеся при обработке изделий водными растворами в домашних условиях.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7.2.13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осле проведения процессов ухода за отделочными материалами на них должны отсу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ствовать видимые невооруженным глазом пыль, пятна, разводы от загрязнений, влажные места.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7.2.14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осле проведения процессов ухода за поверхностями из металлов и металлических сплавов на них должны отсутствовать видимые невооруженным глазом пыль, разводы от загрязнений и чистящих средств, пятна, жировой налет, пятна от пальцев, потускнение поверхности, на изделиях из меди и медьсодержащих сплавов – зеленый налет солей меди. На поверхностях и изделиях с патиной, которая является неотъемлемым атрибутом их эстетических свойств, не допускается ее уд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ление.</w:t>
      </w:r>
    </w:p>
    <w:p w:rsidR="008843FE" w:rsidRPr="006F6796" w:rsidRDefault="008843FE" w:rsidP="008843F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7.2.15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осле проведения процессов уборки и ухода за поверхностями из различных твердых материалов допускаются:</w:t>
      </w:r>
    </w:p>
    <w:p w:rsidR="008843FE" w:rsidRPr="006F6796" w:rsidRDefault="008843FE" w:rsidP="008843F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- не устраняемые дефекты, выявленные перед началом работ;</w:t>
      </w:r>
    </w:p>
    <w:p w:rsidR="008843FE" w:rsidRPr="006F6796" w:rsidRDefault="008843FE" w:rsidP="008843F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застарелые, не поддающиеся выведению пятна;</w:t>
      </w:r>
    </w:p>
    <w:p w:rsidR="008843FE" w:rsidRPr="006F6796" w:rsidRDefault="008843FE" w:rsidP="008843F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пятна и загрязнения, удаление которых приведет к деструкции и коррозии материала, потере им эстетических и эксплуатационных свойств;</w:t>
      </w:r>
    </w:p>
    <w:p w:rsidR="008843FE" w:rsidRPr="006F6796" w:rsidRDefault="008843FE" w:rsidP="008843F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дефекты и пятна, образовавшиеся в ходе неправильной эксплуатации покрытий, обусловле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ные деструкцией и/или коррозией материалов поверхностей.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8 Требования безопасности и охраны окружающей среды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ри оказании услуг профессиональной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должны быть обеспечены безопасность жи</w:t>
      </w:r>
      <w:r w:rsidRPr="006F6796">
        <w:rPr>
          <w:rFonts w:ascii="Arial" w:hAnsi="Arial" w:cs="Arial"/>
          <w:sz w:val="20"/>
          <w:szCs w:val="20"/>
          <w:lang w:val="ru-RU"/>
        </w:rPr>
        <w:t>з</w:t>
      </w:r>
      <w:r w:rsidRPr="006F6796">
        <w:rPr>
          <w:rFonts w:ascii="Arial" w:hAnsi="Arial" w:cs="Arial"/>
          <w:sz w:val="20"/>
          <w:szCs w:val="20"/>
          <w:lang w:val="ru-RU"/>
        </w:rPr>
        <w:t>ни, здоровья потребителей услуг и сохранность их имущества в соответствии с нормативными прав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выми актами Российской Федерации и нормативными документами федеральных органов исполн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тельной власти [8], [9], а также соблюдать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санитарно-эпидемиологические нормы и правила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для ко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кретных объектов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[5], [6], [7], [10], [11], [12], [13], [14], [15], [16], [17], [18], [19], [20], [21], [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22], [23], [24], [25].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8.2 Химические средства (очищающие, чистящие, моющие,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моюще-дезинфицирующие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дези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фицирующие, защитные лаки, воски, масла, мастики, кристаллизаторы, ПГМ и т. п.), используемые при проведении уборки, должны соответствовать требованиям нормативной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и/или технической док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ментации и иметь паспорт безопасности, оформленный в установленном порядке.</w:t>
      </w:r>
      <w:proofErr w:type="gramEnd"/>
      <w:r w:rsidRPr="006F6796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Химические сре</w:t>
      </w:r>
      <w:r w:rsidRPr="006F6796">
        <w:rPr>
          <w:rFonts w:ascii="Arial" w:hAnsi="Arial" w:cs="Arial"/>
          <w:sz w:val="20"/>
          <w:szCs w:val="20"/>
          <w:lang w:val="ru-RU"/>
        </w:rPr>
        <w:t>д</w:t>
      </w:r>
      <w:r w:rsidRPr="006F6796">
        <w:rPr>
          <w:rFonts w:ascii="Arial" w:hAnsi="Arial" w:cs="Arial"/>
          <w:sz w:val="20"/>
          <w:szCs w:val="20"/>
          <w:lang w:val="ru-RU"/>
        </w:rPr>
        <w:t>ства и материалы, входящие в перечень товаров, подлежащих обязательному подтверждению соо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ветствия, должны иметь сертификат соответствия или декларацию о соответствии, а подлежащие государственной регистрации – свидетельства о регистрации.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8.3 Специальное технологическое оборудование и уборочный инвентарь, применяемые при оказании услуг уборки, должны использовать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соответствии с требованиями технологии уборки. Те</w:t>
      </w:r>
      <w:r w:rsidRPr="006F6796">
        <w:rPr>
          <w:rFonts w:ascii="Arial" w:hAnsi="Arial" w:cs="Arial"/>
          <w:sz w:val="20"/>
          <w:szCs w:val="20"/>
          <w:lang w:val="ru-RU"/>
        </w:rPr>
        <w:t>х</w:t>
      </w:r>
      <w:r w:rsidRPr="006F6796">
        <w:rPr>
          <w:rFonts w:ascii="Arial" w:hAnsi="Arial" w:cs="Arial"/>
          <w:sz w:val="20"/>
          <w:szCs w:val="20"/>
          <w:lang w:val="ru-RU"/>
        </w:rPr>
        <w:t>нологическое оборудование и инвентарь, подлежащие обязательному подтверждению соответствия, должны иметь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сертификат соответствия или декларацию о соответствии.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8.4 Использованный уборочный инвентарь (протирочные материалы, швабры, щетки и др.), подлежащий дезинфекции в соответствии с требованиями технологического процесса, должен быть подвергнут дезинфекции соответствующим методом по окончании уборки согласно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[5], [6], [7], [10], [11], [12], [13], [14], [15], [16], [17], [18], [19], [20], [21], [22], [23], [24], [25].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8.5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ри эксплуатации электрооборудования должны быть соблюдены требования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электробез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п</w:t>
      </w:r>
      <w:r>
        <w:rPr>
          <w:rFonts w:ascii="Arial" w:hAnsi="Arial" w:cs="Arial"/>
          <w:sz w:val="20"/>
          <w:szCs w:val="20"/>
          <w:lang w:val="ru-RU"/>
        </w:rPr>
        <w:t>асности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согласно ГОСТ 27570.0, </w:t>
      </w:r>
      <w:r w:rsidRPr="006F6796">
        <w:rPr>
          <w:rFonts w:ascii="Arial" w:hAnsi="Arial" w:cs="Arial"/>
          <w:sz w:val="20"/>
          <w:szCs w:val="20"/>
          <w:lang w:val="ru-RU"/>
        </w:rPr>
        <w:t>а также положения законодательства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области охраны труда и техники безопасности, в т. ч. правила технической эксплуатации электроустановок потребителей [26],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правила по охране труда при эксплуатации электроустановок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[27].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8.6 Используемые при оказании услуг самоходные поломоечные и подметальные машины, должны быть оснащены необходимыми для обеспечения безопасности средствами звуковой и свет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вой сигнализации.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8.7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Д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ля исключения травматизма убираемые площади должны быть ограждены специальными предупреждающими знаками по ГОСТ 12.4.059.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8.8 Использование электрической поломоечной техники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с питанием от сети при проведении технологических процессов мокрой уборки в присутствии посторонних лиц в зоне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работ запрещается.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8.9 Проведение работ по восстановлению покрытий из природного и искусственного камня, древесных и упругих материалов, полировки защитных покрытий с применением шлифовальных и полировальных машин в присутствии посторонних лиц запрещается.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8.10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П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ри уходе за электропроводящими (антистатическими, токопроводящими,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токорассеива</w:t>
      </w:r>
      <w:r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>щими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) напольными покрытиями используемые моющие составы не должны приводить к снижению электропроводности.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8.11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Н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е допускается попадание влаги внутрь розеток, выключателей, патронов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т. п.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8.12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целях сохранности имущества потребителя услуг персонал должен быть ознакомлен с правилами пожарной безопасности по ГОСТ 12.1.004, инструкциями о действиях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 возникновении пожаров в зданиях и помещениях, где осуществляют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уборку,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соблюдать треб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вания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пожарной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безопасности [28].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Экологическая безопасность услуг должна быть обеспечена соблюдением установленных требований охраны окружающей среды [21], требований к чистоте и содержанию зданий, помещений и прилегающих территорий. Исполнитель должен иметь в наличии достаточную информацию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 те</w:t>
      </w:r>
      <w:r w:rsidRPr="006F6796">
        <w:rPr>
          <w:rFonts w:ascii="Arial" w:hAnsi="Arial" w:cs="Arial"/>
          <w:sz w:val="20"/>
          <w:szCs w:val="20"/>
          <w:lang w:val="ru-RU"/>
        </w:rPr>
        <w:t>х</w:t>
      </w:r>
      <w:r w:rsidRPr="006F6796">
        <w:rPr>
          <w:rFonts w:ascii="Arial" w:hAnsi="Arial" w:cs="Arial"/>
          <w:sz w:val="20"/>
          <w:szCs w:val="20"/>
          <w:lang w:val="ru-RU"/>
        </w:rPr>
        <w:t>нических характеристиках мест, подлежащих уборке, которую предоставляет потребитель услуг, чт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бы исключить вредное взаимодействие с некоторыми химическими средствами.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8.14 Технологическое оборудование и уборочный инвентарь следует хранить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чистыми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и исправными в отведенных для этих целей помещениях. Аккумуляторные машины с кислотными аккум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ляторами должны хранить отдельно от другой техники в сухих проветриваемых помещениях в соо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ветствии с требованиями ГОСТ 23216.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8.15 Химические средства должны хранить только в оригинальной упаковке фирм-изготовителей в специально отведенных местах в соответствии с ГОСТ 12.1.004.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8.16 Отходы, образующиеся при проведении операций по уборке и уходу, подлежат размещ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нию в соответствии с требованиями [29].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8.17 Твердые бытовые отходы и отходы производства собирают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передают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утилизацию или уничтожение в соответствии с требованиями [21], [29], [30].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9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Правила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приемки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9.1 Приемку услуг 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объектах осуществляют на соответствие условиям договора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пр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ложения к нему согласно требованиям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раздела 7.</w:t>
      </w:r>
      <w:r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9.2 Приемку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услуг уборки, оказываемых на основании</w:t>
      </w:r>
      <w:r w:rsidRPr="006F6796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долгосрочных договоров, оформляют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 истечении месяца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актом сдачи приемки выполненных работ (услуг).</w:t>
      </w:r>
    </w:p>
    <w:p w:rsidR="008843FE" w:rsidRPr="006F6796" w:rsidRDefault="008843FE" w:rsidP="008843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9.3 Приемку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услуг уборки, оказываемых в разовом порядке, осуществляют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 окончании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оказ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ния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услуг, но не позднее чем через час после окончания, и оформляют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актом сдачи приемки выпо</w:t>
      </w:r>
      <w:r w:rsidRPr="006F6796">
        <w:rPr>
          <w:rFonts w:ascii="Arial" w:hAnsi="Arial" w:cs="Arial"/>
          <w:sz w:val="20"/>
          <w:szCs w:val="20"/>
          <w:lang w:val="ru-RU"/>
        </w:rPr>
        <w:t>л</w:t>
      </w:r>
      <w:r w:rsidRPr="006F6796">
        <w:rPr>
          <w:rFonts w:ascii="Arial" w:hAnsi="Arial" w:cs="Arial"/>
          <w:sz w:val="20"/>
          <w:szCs w:val="20"/>
          <w:lang w:val="ru-RU"/>
        </w:rPr>
        <w:t>ненных работ (услуг).</w:t>
      </w:r>
    </w:p>
    <w:p w:rsidR="008843FE" w:rsidRPr="006F6796" w:rsidRDefault="008843FE" w:rsidP="008843F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9.4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Приемку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услуг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послестроительной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основании договора и промеж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точных актов сдачи приемки выполненных работ (услуг), оформляемых по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окончании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оказания услуг на каждом отдельном участке. По завершении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послестроительной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уборки на объекте на основании промежуточных актов составляют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акт об окончательной приемке работ (услуг).</w:t>
      </w:r>
      <w:r w:rsidRPr="006F6796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10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Методы контроля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10.1 Качество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профессиональной 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оценивают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визуальными (органолептическими) мет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дами. Оценку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проводят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не позднее чем через 30 мин по окончании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всех операций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и/или полн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го цикла технологического процесса по уходу за поверхностями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условии, что помещения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не эк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плуатировались.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10.2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Качество уборки для объектов в целом и/или отдельных помещений определяют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соо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ветствии с методикой контроля уровня качества профессиональной уборки (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см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. приложение А).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10.3 Общую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биологическую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чистоту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определяют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биолюминесцентным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методом по количеству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аденозинтрифосфата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(АТФ) на поверхностях.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Для определения АТФ используют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прибор для опред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ления слабых оптических свечений, возникающих в ходе биохимических реакций —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люминометр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 Данный метод характеризует гигиеническое состояние поверхностей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и является </w:t>
      </w:r>
      <w:proofErr w:type="spellStart"/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экспресс-методом</w:t>
      </w:r>
      <w:proofErr w:type="spellEnd"/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для определения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качества чистоты.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kern w:val="36"/>
          <w:sz w:val="20"/>
          <w:szCs w:val="20"/>
          <w:lang w:val="ru-RU"/>
        </w:rPr>
      </w:pPr>
      <w:proofErr w:type="spellStart"/>
      <w:r w:rsidRPr="006F6796">
        <w:rPr>
          <w:rFonts w:ascii="Arial" w:hAnsi="Arial" w:cs="Arial"/>
          <w:bCs/>
          <w:kern w:val="36"/>
          <w:sz w:val="20"/>
          <w:szCs w:val="20"/>
          <w:lang w:val="ru-RU"/>
        </w:rPr>
        <w:t>Биолюминесцентный</w:t>
      </w:r>
      <w:proofErr w:type="spellEnd"/>
      <w:r w:rsidRPr="006F6796">
        <w:rPr>
          <w:rFonts w:ascii="Arial" w:hAnsi="Arial" w:cs="Arial"/>
          <w:bCs/>
          <w:kern w:val="36"/>
          <w:sz w:val="20"/>
          <w:szCs w:val="20"/>
          <w:lang w:val="ru-RU"/>
        </w:rPr>
        <w:t xml:space="preserve"> метод определения общей биологической чистоты поверхностей </w:t>
      </w:r>
      <w:r w:rsidRPr="006F6796">
        <w:rPr>
          <w:rFonts w:ascii="Arial" w:hAnsi="Arial" w:cs="Arial"/>
          <w:sz w:val="20"/>
          <w:szCs w:val="20"/>
          <w:lang w:val="ru-RU"/>
        </w:rPr>
        <w:t>прив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ден в приложении Ж.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10.4 Наличие следов крови и мочи на поверхностях санитарно-технических приборов, твердых и текстильных покрытий определяют по свечению загрязнений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 свете </w:t>
      </w:r>
      <w:proofErr w:type="spellStart"/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УФ-лампы</w:t>
      </w:r>
      <w:proofErr w:type="spellEnd"/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с длинной волны в диапазоне 315 — 400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нм.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10.5 Остаточные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количества кислотных и щелочных препаратов на твердых и текстильных покрытиях определяют с помощью универсальных индикаторных бумаг или пластин, а также портати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ных электронных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рН-метров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. Определение уровня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рН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проводят на влажных или увлажненных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верхностях.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10.6 Контроль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фактуры природного камня после восстановления эстетических свойств повер</w:t>
      </w:r>
      <w:r w:rsidRPr="006F6796">
        <w:rPr>
          <w:rFonts w:ascii="Arial" w:hAnsi="Arial" w:cs="Arial"/>
          <w:sz w:val="20"/>
          <w:szCs w:val="20"/>
          <w:lang w:val="ru-RU"/>
        </w:rPr>
        <w:t>х</w:t>
      </w:r>
      <w:r w:rsidRPr="006F6796">
        <w:rPr>
          <w:rFonts w:ascii="Arial" w:hAnsi="Arial" w:cs="Arial"/>
          <w:sz w:val="20"/>
          <w:szCs w:val="20"/>
          <w:lang w:val="ru-RU"/>
        </w:rPr>
        <w:t>ности, шлифовки, лощения, полировки, кристаллизации (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см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. 7.2.6, 7.2.7) осуществляют по ГОСТ 9480, ГОСТ 23342, ГОСТ 24099.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10.7 Контроль равномерности блеска прозрачных защитных пленок (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см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. 7.2.10)</w:t>
      </w:r>
      <w:r w:rsidRPr="006F6796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осуществляют по ГОСТ 31975, ГОСТ 16143.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10.8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Изменение линейных размеров ковровых изделий после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аквачистки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определяют неп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средственно на изделиях путем измерения основных линейных размеров до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после чистки.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center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8843FE" w:rsidRPr="006F6796" w:rsidRDefault="008843FE" w:rsidP="008843FE">
      <w:pPr>
        <w:pageBreakBefore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</w:t>
      </w:r>
      <w:proofErr w:type="gramStart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А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(справочное)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Методика контроля качества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профессиональной уборки – </w:t>
      </w:r>
      <w:proofErr w:type="spellStart"/>
      <w:r w:rsidRPr="006F6796">
        <w:rPr>
          <w:rFonts w:ascii="Arial" w:hAnsi="Arial" w:cs="Arial"/>
          <w:b/>
          <w:sz w:val="20"/>
          <w:szCs w:val="20"/>
          <w:lang w:val="ru-RU"/>
        </w:rPr>
        <w:t>клининговых</w:t>
      </w:r>
      <w:proofErr w:type="spellEnd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услуг</w:t>
      </w:r>
      <w:r>
        <w:rPr>
          <w:rFonts w:ascii="Arial" w:hAnsi="Arial" w:cs="Arial"/>
          <w:b/>
          <w:caps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spacing w:after="0" w:line="240" w:lineRule="auto"/>
        <w:ind w:left="567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А.1 Общие положения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Настоящая методика устанавливает порядок определения уровня качества ежедневной (осно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Pr="006F6796">
        <w:rPr>
          <w:rFonts w:ascii="Arial" w:hAnsi="Arial" w:cs="Arial"/>
          <w:sz w:val="20"/>
          <w:szCs w:val="20"/>
          <w:lang w:val="ru-RU"/>
        </w:rPr>
        <w:t>ной) и генеральной уборки для объектов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целом и отдельных помещений в соответствии их фун</w:t>
      </w:r>
      <w:r w:rsidRPr="006F6796">
        <w:rPr>
          <w:rFonts w:ascii="Arial" w:hAnsi="Arial" w:cs="Arial"/>
          <w:sz w:val="20"/>
          <w:szCs w:val="20"/>
          <w:lang w:val="ru-RU"/>
        </w:rPr>
        <w:t>к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циональным назначениям, номенклатуру и методы контроля и оценки показателей качества услуг.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Положения настоящей методики распространяются на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клининговые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услуги, предоставляемые организациями различных организационно-правовых форм и индивидуальными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предпринимателями.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Настоящая методика обеспечивает возможность: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определять показатели уровней качества при оказании услуг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профессиональной уборки;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задавать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конкретные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уровни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качества для потребителей услуг;</w:t>
      </w:r>
    </w:p>
    <w:p w:rsidR="008843FE" w:rsidRPr="00426E0B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услуг контролировать достигнутый уровень качества и его соответствие заданному уровню и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полнителю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426E0B">
        <w:rPr>
          <w:rFonts w:ascii="Arial" w:hAnsi="Arial" w:cs="Arial"/>
          <w:sz w:val="20"/>
          <w:szCs w:val="20"/>
          <w:lang w:val="ru-RU"/>
        </w:rPr>
        <w:t>(поставщику) услуг;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осуществлять ежедневный и инспекционный контроль качества услуг уборки персоналу и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полнителя (поставщика) услуг;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color w:val="339966"/>
          <w:sz w:val="20"/>
          <w:szCs w:val="20"/>
          <w:lang w:val="ru-RU"/>
        </w:rPr>
        <w:t xml:space="preserve">- </w:t>
      </w:r>
      <w:r w:rsidRPr="006F6796">
        <w:rPr>
          <w:rFonts w:ascii="Arial" w:hAnsi="Arial" w:cs="Arial"/>
          <w:sz w:val="20"/>
          <w:szCs w:val="20"/>
          <w:lang w:val="ru-RU"/>
        </w:rPr>
        <w:t>осуществлять контроль качества оказываемых услуг уборки исполнителю (поставщику) услуг совместно с потребителем услуг.</w:t>
      </w:r>
    </w:p>
    <w:p w:rsidR="008843FE" w:rsidRPr="006F6796" w:rsidRDefault="008843FE" w:rsidP="008843FE">
      <w:pPr>
        <w:widowControl w:val="0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А.2 Применяемые определения и сокращения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Загрязнения, свободно лежащие на поверхности – загрязнения, которые легко удалить или поднять (гравий, земля, песок, пыль, сор, очес, бумажки, листья, окурки, пепел, пух, волосы, паутина, насекомые, крошки и т. п.).</w:t>
      </w:r>
      <w:proofErr w:type="gramEnd"/>
    </w:p>
    <w:p w:rsidR="008843FE" w:rsidRPr="006F6796" w:rsidRDefault="008843FE" w:rsidP="008843FE">
      <w:pPr>
        <w:widowControl w:val="0"/>
        <w:tabs>
          <w:tab w:val="left" w:pos="391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Загрязнения, сцепленные с поверхностью – влажные или засохшие загрязнения на поверхн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стях (разлитые и высохшие жидкости и растворы, масла, жиры, полимеры, соли и т. п.).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Доступная зона уборки (ДЗ) – поверхность любого размера, к которой имеется свободный до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туп.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Труднодоступная зона уборки (ТДЗ) – поверхности, для уборки которых, требуется перемещ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ние мебели или оборудования; помещения с большим количеством мебели; места, в которых, нез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висимо от технологии, уборщикам приходится приседать и наклоняться более чем на 90°; поверхн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сти, расположенные на высоте более 200 см, карнизы, потолки.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Контрольный участок (КУ) – участок поверхности ДЗ или ТДЗ, в границах которого производится контроль качества.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Уровень качества –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показатель качества услуги, установленный для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контрольных участков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мещений, подлежащих уборке. </w:t>
      </w:r>
    </w:p>
    <w:p w:rsidR="008843FE" w:rsidRPr="006F6796" w:rsidRDefault="008843FE" w:rsidP="008843FE">
      <w:pPr>
        <w:widowControl w:val="0"/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А.3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Организация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контроля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качества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sz w:val="20"/>
          <w:szCs w:val="20"/>
          <w:lang w:val="ru-RU"/>
        </w:rPr>
        <w:t>услуг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А.3.1 Контроль качества оказываемых услуг осуществляют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визуальным (органолептическим) методом без использования вспомогательных средств. При необходимости определения характера загрязнения (является ли оно не удаленным в ходе процесса уборки или образовалось в результате дефекта поверхности, неправильной эксплуатации или плохого технического состояния здания) д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пускается применение салфеток и метода осязания.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А.3.2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Контроль качества оказываемых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услуг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проводят: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персонал, оказывающий услуги, для самооценки своей работы после ее завершения;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персонал с руководством исполнителя (поставщика) услуг совместно или отдельно от пре</w:t>
      </w:r>
      <w:r w:rsidRPr="006F6796">
        <w:rPr>
          <w:rFonts w:ascii="Arial" w:hAnsi="Arial" w:cs="Arial"/>
          <w:sz w:val="20"/>
          <w:szCs w:val="20"/>
          <w:lang w:val="ru-RU"/>
        </w:rPr>
        <w:t>д</w:t>
      </w:r>
      <w:r w:rsidRPr="006F6796">
        <w:rPr>
          <w:rFonts w:ascii="Arial" w:hAnsi="Arial" w:cs="Arial"/>
          <w:sz w:val="20"/>
          <w:szCs w:val="20"/>
          <w:lang w:val="ru-RU"/>
        </w:rPr>
        <w:t>ставителей потребителя;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представитель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потребителя услуг совместно с компетентным представителем исполнителя (поставщика) услуги.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А.3.3 Контроль осуществляют после проведения ежедневной (основной) и/или генеральной уборки во внутренних помещениях и местах общественного пользования, за исключением прилега</w:t>
      </w:r>
      <w:r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>щих территорий.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А.3.4 Оценку качества уборки осуществляют непосредственно после завершения уборки, но не позднее чем через 30 мин после ее окончания при условии, что помещения не эксплуатировались.</w:t>
      </w:r>
    </w:p>
    <w:p w:rsidR="008843FE" w:rsidRPr="006F6796" w:rsidRDefault="008843FE" w:rsidP="008843FE">
      <w:pPr>
        <w:widowControl w:val="0"/>
        <w:spacing w:after="0" w:line="240" w:lineRule="auto"/>
        <w:ind w:firstLine="360"/>
        <w:jc w:val="both"/>
        <w:rPr>
          <w:rFonts w:ascii="Arial" w:hAnsi="Arial" w:cs="Arial"/>
          <w:bCs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А.3.5 Качество уборки оценивают по отсутствию или наличию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загрязнений, свободно лежащих на поверхности (1-я группа загрязнений) и загрязнений, сцепленных с поверхностью (2-я группа загря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з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нений) отдельно в доступных зонах уборки (ДЗ) и труднодоступных зонах уборки (ТДЗ).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9966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А.3.6 Шесть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уровней качества – от нулевого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 пятого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устанавливают в порядке возрастания уровня. Уровень качества услуг согласовывают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 потребителем.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F6796">
        <w:rPr>
          <w:rFonts w:ascii="Arial" w:hAnsi="Arial" w:cs="Arial"/>
          <w:color w:val="000000"/>
          <w:spacing w:val="20"/>
          <w:sz w:val="20"/>
          <w:szCs w:val="20"/>
          <w:lang w:val="ru-RU"/>
        </w:rPr>
        <w:t>Примечание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 xml:space="preserve"> – Исполнитель (поставщик) услуг при проведении самоконтроля в случае дост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жения более низкого уровня качества должен повторить уборку и обеспечить необходимое качество.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pacing w:val="60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Оценку проводят по наличию скоплений загрязнений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 xml:space="preserve">1-й и 2-й групп, допустимых для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соотве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ствующего уровня качества (см. таблица А.1)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в пределах КУ –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на площади размером 0,25 м</w:t>
      </w:r>
      <w:proofErr w:type="gramStart"/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(0,5 м × 0,5 м, или листа бумаги форматом А2 – ½ «ватманского листа» или 4 писчих листа (А4), на длинных узких поверхностях – соответствующей длины в зависимости от ширины поверхности). Для загрязн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ний 1-й группы считают количество загрязнений, для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загрязнений 2-й группы – процентное соотнош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ние загрязнений к осматриваемой площади.</w:t>
      </w:r>
    </w:p>
    <w:p w:rsidR="008843FE" w:rsidRPr="006F6796" w:rsidRDefault="008843FE" w:rsidP="008843FE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 А.3.7 В зависимости от площади объекта проводят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либо сплошной</w:t>
      </w:r>
      <w:r w:rsidRPr="006F6796">
        <w:rPr>
          <w:rStyle w:val="affc"/>
          <w:sz w:val="20"/>
          <w:szCs w:val="20"/>
          <w:lang w:val="ru-RU"/>
        </w:rPr>
        <w:footnoteReference w:customMarkFollows="1" w:id="1"/>
        <w:t>1)</w:t>
      </w:r>
      <w:r w:rsidRPr="006F6796">
        <w:rPr>
          <w:rFonts w:ascii="Arial" w:hAnsi="Arial" w:cs="Arial"/>
          <w:sz w:val="20"/>
          <w:szCs w:val="20"/>
          <w:lang w:val="ru-RU"/>
        </w:rPr>
        <w:t>, либо выборочный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контроль. Количество и объем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выбранных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для проведения внешнего контроля КУ согласовывают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 руков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дством исполнителя (поставщика) услуги или представителем потребителя услуги.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Выбор КУ осуществляют в соответствии с площадью убираемых помещений: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до 15 м</w:t>
      </w:r>
      <w:proofErr w:type="gramStart"/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включительно;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от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 35 м</w:t>
      </w:r>
      <w:proofErr w:type="gramStart"/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включительно;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от 35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 60 м</w:t>
      </w:r>
      <w:proofErr w:type="gramStart"/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включительно;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от 60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 100 м</w:t>
      </w:r>
      <w:proofErr w:type="gramStart"/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включительно.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Помещения площадью более 100 м</w:t>
      </w:r>
      <w:proofErr w:type="gramStart"/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2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делят на несколько КУ одинаковой площади таким обр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зом чтобы число участков было минимальным. Допускается деление помещений любой площади на несколько КУ, каждый из которых составляет естественное целое. Например, каждую кабинку санузла можно принимать за один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КУ.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А.4 Показатели качества услуг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А.4.1 Показатели качества профессиональной уборки устанавливают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для двух групп загрязн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ний:</w:t>
      </w:r>
    </w:p>
    <w:p w:rsidR="008843FE" w:rsidRPr="006F6796" w:rsidRDefault="008843FE" w:rsidP="008843FE">
      <w:pPr>
        <w:widowControl w:val="0"/>
        <w:tabs>
          <w:tab w:val="num" w:pos="1212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- 1-я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группа – загрязнения, свободно лежащие на поверхности;</w:t>
      </w:r>
    </w:p>
    <w:p w:rsidR="008843FE" w:rsidRPr="006F6796" w:rsidRDefault="008843FE" w:rsidP="008843FE">
      <w:pPr>
        <w:widowControl w:val="0"/>
        <w:tabs>
          <w:tab w:val="num" w:pos="1212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- 2-я группа – загрязнения, сцепленные с поверхностью.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А.4.2 Контроль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качества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проводят для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четырех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групп объектов: мебели и оборудования;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стен; полов;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потолков.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А.4.3 Оценку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качества услуг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проводят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двух зонах уборки – доступной и труднодоступной.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А.4.4 Для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каждой зоны 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соответствии с выбранными контрольными участками устана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Pr="006F6796">
        <w:rPr>
          <w:rFonts w:ascii="Arial" w:hAnsi="Arial" w:cs="Arial"/>
          <w:sz w:val="20"/>
          <w:szCs w:val="20"/>
          <w:lang w:val="ru-RU"/>
        </w:rPr>
        <w:t>ливают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показатели качества, приведенные в таблице А.1.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F6796">
        <w:rPr>
          <w:rFonts w:ascii="Arial" w:hAnsi="Arial" w:cs="Arial"/>
          <w:spacing w:val="60"/>
          <w:sz w:val="20"/>
          <w:szCs w:val="20"/>
          <w:lang w:val="ru-RU"/>
        </w:rPr>
        <w:t>Таблица А.1</w:t>
      </w:r>
      <w:r w:rsidRPr="006F6796">
        <w:rPr>
          <w:rFonts w:ascii="Arial" w:hAnsi="Arial" w:cs="Arial"/>
          <w:sz w:val="20"/>
          <w:szCs w:val="20"/>
          <w:lang w:val="ru-RU"/>
        </w:rPr>
        <w:t>—</w:t>
      </w:r>
      <w:r>
        <w:rPr>
          <w:color w:val="0000FF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Показатели качества профессиональной уборки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123"/>
        <w:gridCol w:w="853"/>
        <w:gridCol w:w="1251"/>
        <w:gridCol w:w="1561"/>
        <w:gridCol w:w="1680"/>
        <w:gridCol w:w="1830"/>
        <w:gridCol w:w="1733"/>
      </w:tblGrid>
      <w:tr w:rsidR="008843FE" w:rsidRPr="006F6796" w:rsidTr="00A45002">
        <w:trPr>
          <w:cantSplit/>
          <w:trHeight w:val="1025"/>
        </w:trPr>
        <w:tc>
          <w:tcPr>
            <w:tcW w:w="1123" w:type="dxa"/>
            <w:vMerge w:val="restart"/>
            <w:tcBorders>
              <w:bottom w:val="single" w:sz="2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Уровень качества</w:t>
            </w:r>
          </w:p>
        </w:tc>
        <w:tc>
          <w:tcPr>
            <w:tcW w:w="853" w:type="dxa"/>
            <w:vMerge w:val="restart"/>
            <w:tcBorders>
              <w:bottom w:val="single" w:sz="2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Зоны уборки</w:t>
            </w:r>
          </w:p>
        </w:tc>
        <w:tc>
          <w:tcPr>
            <w:tcW w:w="6322" w:type="dxa"/>
            <w:gridSpan w:val="4"/>
            <w:tcBorders>
              <w:bottom w:val="single" w:sz="2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color w:val="FF0000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Число загрязнений 1-й группы, шт.</w:t>
            </w:r>
          </w:p>
        </w:tc>
        <w:tc>
          <w:tcPr>
            <w:tcW w:w="1733" w:type="dxa"/>
            <w:tcBorders>
              <w:bottom w:val="single" w:sz="2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 w:eastAsia="ar-SA"/>
              </w:rPr>
            </w:pPr>
            <w:r w:rsidRPr="006F6796">
              <w:rPr>
                <w:rFonts w:cs="Arial"/>
                <w:lang w:val="ru-RU" w:eastAsia="ar-SA"/>
              </w:rPr>
              <w:t>Объем загря</w:t>
            </w:r>
            <w:r w:rsidRPr="006F6796">
              <w:rPr>
                <w:rFonts w:cs="Arial"/>
                <w:lang w:val="ru-RU" w:eastAsia="ar-SA"/>
              </w:rPr>
              <w:t>з</w:t>
            </w:r>
            <w:r w:rsidRPr="006F6796">
              <w:rPr>
                <w:rFonts w:cs="Arial"/>
                <w:lang w:val="ru-RU" w:eastAsia="ar-SA"/>
              </w:rPr>
              <w:t xml:space="preserve">нений </w:t>
            </w:r>
          </w:p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color w:val="FF0000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2-й группы, %</w:t>
            </w:r>
          </w:p>
        </w:tc>
      </w:tr>
      <w:tr w:rsidR="008843FE" w:rsidRPr="008843FE" w:rsidTr="00A45002">
        <w:trPr>
          <w:cantSplit/>
        </w:trPr>
        <w:tc>
          <w:tcPr>
            <w:tcW w:w="1123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055" w:type="dxa"/>
            <w:gridSpan w:val="5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Контрольные участки (КУ) на площадях убираемых помещений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Merge/>
            <w:tcBorders>
              <w:bottom w:val="double" w:sz="4" w:space="0" w:color="auto"/>
            </w:tcBorders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ind w:hanging="42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≤ 15 м</w:t>
            </w:r>
            <w:proofErr w:type="gramStart"/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  <w:proofErr w:type="gramEnd"/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ind w:right="-106" w:hanging="108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 xml:space="preserve"> &gt; 15 и ≤ 35 м</w:t>
            </w:r>
            <w:proofErr w:type="gramStart"/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  <w:proofErr w:type="gramEnd"/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35 и ≤ 60 м</w:t>
            </w:r>
            <w:proofErr w:type="gramStart"/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  <w:proofErr w:type="gramEnd"/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ind w:hanging="108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 xml:space="preserve"> &gt; 60 и ≤ 100 м</w:t>
            </w:r>
            <w:proofErr w:type="gramStart"/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  <w:proofErr w:type="gramEnd"/>
          </w:p>
        </w:tc>
        <w:tc>
          <w:tcPr>
            <w:tcW w:w="1733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от 0 до 100 м</w:t>
            </w:r>
            <w:proofErr w:type="gramStart"/>
            <w:r w:rsidRPr="006F6796">
              <w:rPr>
                <w:rFonts w:cs="Arial"/>
                <w:vertAlign w:val="superscript"/>
                <w:lang w:val="ru-RU" w:eastAsia="ar-SA"/>
              </w:rPr>
              <w:t>2</w:t>
            </w:r>
            <w:proofErr w:type="gramEnd"/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 w:val="restart"/>
            <w:tcBorders>
              <w:top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853" w:type="dxa"/>
            <w:tcBorders>
              <w:top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  <w:tc>
          <w:tcPr>
            <w:tcW w:w="1830" w:type="dxa"/>
            <w:vMerge w:val="restart"/>
            <w:tcBorders>
              <w:top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&gt; уровня 1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561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680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830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733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 w:val="restart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85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56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168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183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5</w:t>
            </w:r>
          </w:p>
        </w:tc>
        <w:tc>
          <w:tcPr>
            <w:tcW w:w="173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10%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color w:val="000000"/>
                <w:lang w:val="ru-RU"/>
              </w:rPr>
            </w:pPr>
            <w:r w:rsidRPr="006F6796">
              <w:rPr>
                <w:rFonts w:cs="Arial"/>
                <w:color w:val="000000"/>
                <w:lang w:val="ru-RU"/>
              </w:rPr>
              <w:t>-</w:t>
            </w:r>
          </w:p>
        </w:tc>
        <w:tc>
          <w:tcPr>
            <w:tcW w:w="156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color w:val="000000"/>
                <w:lang w:val="ru-RU"/>
              </w:rPr>
            </w:pPr>
            <w:r w:rsidRPr="006F6796">
              <w:rPr>
                <w:rFonts w:cs="Arial"/>
                <w:color w:val="000000"/>
                <w:lang w:val="ru-RU"/>
              </w:rPr>
              <w:t>-</w:t>
            </w:r>
          </w:p>
        </w:tc>
        <w:tc>
          <w:tcPr>
            <w:tcW w:w="168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color w:val="000000"/>
                <w:lang w:val="ru-RU"/>
              </w:rPr>
            </w:pPr>
            <w:r w:rsidRPr="006F6796">
              <w:rPr>
                <w:rFonts w:cs="Arial"/>
                <w:color w:val="000000"/>
                <w:lang w:val="ru-RU"/>
              </w:rPr>
              <w:t>-</w:t>
            </w:r>
          </w:p>
        </w:tc>
        <w:tc>
          <w:tcPr>
            <w:tcW w:w="183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color w:val="000000"/>
                <w:lang w:val="ru-RU"/>
              </w:rPr>
            </w:pPr>
            <w:r w:rsidRPr="006F6796">
              <w:rPr>
                <w:rFonts w:cs="Arial"/>
                <w:color w:val="000000"/>
                <w:lang w:val="ru-RU"/>
              </w:rPr>
              <w:t>-</w:t>
            </w:r>
          </w:p>
        </w:tc>
        <w:tc>
          <w:tcPr>
            <w:tcW w:w="173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20%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 w:val="restart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853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561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680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830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733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5%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561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680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830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1733" w:type="dxa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10%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 w:val="restart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85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68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83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73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2%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56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68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83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173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5%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 w:val="restart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4</w:t>
            </w:r>
          </w:p>
        </w:tc>
        <w:tc>
          <w:tcPr>
            <w:tcW w:w="85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68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83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73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1%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56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68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83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73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2%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 w:val="restart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5</w:t>
            </w:r>
          </w:p>
        </w:tc>
        <w:tc>
          <w:tcPr>
            <w:tcW w:w="85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ДЗ</w:t>
            </w:r>
          </w:p>
        </w:tc>
        <w:tc>
          <w:tcPr>
            <w:tcW w:w="125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156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168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183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73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0%</w:t>
            </w:r>
          </w:p>
        </w:tc>
      </w:tr>
      <w:tr w:rsidR="008843FE" w:rsidRPr="006F6796" w:rsidTr="00A45002">
        <w:trPr>
          <w:cantSplit/>
        </w:trPr>
        <w:tc>
          <w:tcPr>
            <w:tcW w:w="1123" w:type="dxa"/>
            <w:vMerge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 w:eastAsia="ar-SA"/>
              </w:rPr>
              <w:t>ТДЗ</w:t>
            </w:r>
          </w:p>
        </w:tc>
        <w:tc>
          <w:tcPr>
            <w:tcW w:w="125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</w:t>
            </w:r>
          </w:p>
        </w:tc>
        <w:tc>
          <w:tcPr>
            <w:tcW w:w="1561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1</w:t>
            </w:r>
          </w:p>
        </w:tc>
        <w:tc>
          <w:tcPr>
            <w:tcW w:w="168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2</w:t>
            </w:r>
          </w:p>
        </w:tc>
        <w:tc>
          <w:tcPr>
            <w:tcW w:w="1830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3</w:t>
            </w:r>
          </w:p>
        </w:tc>
        <w:tc>
          <w:tcPr>
            <w:tcW w:w="1733" w:type="dxa"/>
            <w:vAlign w:val="center"/>
          </w:tcPr>
          <w:p w:rsidR="008843FE" w:rsidRPr="006F6796" w:rsidRDefault="008843FE" w:rsidP="00A45002">
            <w:pPr>
              <w:pStyle w:val="afff0"/>
              <w:widowControl w:val="0"/>
              <w:spacing w:after="0" w:line="240" w:lineRule="auto"/>
              <w:jc w:val="center"/>
              <w:rPr>
                <w:rFonts w:cs="Arial"/>
                <w:lang w:val="ru-RU"/>
              </w:rPr>
            </w:pPr>
            <w:r w:rsidRPr="006F6796">
              <w:rPr>
                <w:rFonts w:cs="Arial"/>
                <w:lang w:val="ru-RU"/>
              </w:rPr>
              <w:t>0%</w:t>
            </w:r>
          </w:p>
        </w:tc>
      </w:tr>
      <w:tr w:rsidR="008843FE" w:rsidRPr="00D6208A" w:rsidTr="00A45002">
        <w:trPr>
          <w:cantSplit/>
        </w:trPr>
        <w:tc>
          <w:tcPr>
            <w:tcW w:w="10031" w:type="dxa"/>
            <w:gridSpan w:val="7"/>
            <w:vAlign w:val="center"/>
          </w:tcPr>
          <w:p w:rsidR="008843FE" w:rsidRPr="00076A66" w:rsidRDefault="008843FE" w:rsidP="00A45002">
            <w:pPr>
              <w:pStyle w:val="afff0"/>
              <w:widowControl w:val="0"/>
              <w:spacing w:after="0" w:line="240" w:lineRule="auto"/>
              <w:rPr>
                <w:rFonts w:cs="Arial"/>
                <w:color w:val="000000"/>
                <w:sz w:val="16"/>
                <w:szCs w:val="16"/>
                <w:lang w:val="ru-RU"/>
              </w:rPr>
            </w:pPr>
            <w:r w:rsidRPr="00076A66">
              <w:rPr>
                <w:rFonts w:cs="Arial"/>
                <w:color w:val="000000"/>
                <w:spacing w:val="60"/>
                <w:sz w:val="16"/>
                <w:szCs w:val="16"/>
                <w:lang w:val="ru-RU"/>
              </w:rPr>
              <w:t>Примечание</w:t>
            </w:r>
            <w:r w:rsidRPr="00076A66">
              <w:rPr>
                <w:rFonts w:cs="Arial"/>
                <w:color w:val="000000"/>
                <w:sz w:val="16"/>
                <w:szCs w:val="16"/>
                <w:lang w:val="ru-RU"/>
              </w:rPr>
              <w:t xml:space="preserve"> — Знак </w:t>
            </w:r>
            <w:proofErr w:type="gramStart"/>
            <w:r w:rsidRPr="00076A66">
              <w:rPr>
                <w:rFonts w:cs="Arial"/>
                <w:color w:val="000000"/>
                <w:sz w:val="16"/>
                <w:szCs w:val="16"/>
                <w:lang w:val="ru-RU"/>
              </w:rPr>
              <w:t>«-</w:t>
            </w:r>
            <w:proofErr w:type="gramEnd"/>
            <w:r w:rsidRPr="00076A66">
              <w:rPr>
                <w:color w:val="000000"/>
                <w:sz w:val="16"/>
                <w:szCs w:val="16"/>
                <w:lang w:val="ru-RU"/>
              </w:rPr>
              <w:t>» означает, что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76A66">
              <w:rPr>
                <w:color w:val="000000"/>
                <w:sz w:val="16"/>
                <w:szCs w:val="16"/>
                <w:lang w:val="ru-RU"/>
              </w:rPr>
              <w:t>число загрязнений для данного уровня качества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r w:rsidRPr="00076A66">
              <w:rPr>
                <w:color w:val="000000"/>
                <w:sz w:val="16"/>
                <w:szCs w:val="16"/>
                <w:lang w:val="ru-RU"/>
              </w:rPr>
              <w:t>ТДЗ не лимитируется</w:t>
            </w:r>
          </w:p>
        </w:tc>
      </w:tr>
    </w:tbl>
    <w:p w:rsidR="008843FE" w:rsidRPr="006F6796" w:rsidRDefault="008843FE" w:rsidP="008843FE">
      <w:pPr>
        <w:pStyle w:val="afff0"/>
        <w:widowControl w:val="0"/>
        <w:spacing w:after="0" w:line="240" w:lineRule="auto"/>
        <w:jc w:val="both"/>
        <w:rPr>
          <w:rFonts w:cs="Arial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А.4.5 Оценку качества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услуг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проводят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для всего помещения. КУ принимают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или отклоняют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 соответствию или не соответствию достигнутого уровня с заданным уровнем качества. Для каждого КУ (помещения) устанавливают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не более восьми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показателей по одному на каждую группу загрязн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ний для четырех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групп объектов.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А.5 Порядок проведения контроля</w:t>
      </w:r>
    </w:p>
    <w:p w:rsidR="008843FE" w:rsidRPr="006F6796" w:rsidRDefault="008843FE" w:rsidP="008843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А.5.1 При проведении выборочного контроля заранее определяют и согласовывают с потреб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телем услуг</w:t>
      </w:r>
      <w:r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количество и перечень КУ.</w:t>
      </w:r>
    </w:p>
    <w:p w:rsidR="008843FE" w:rsidRPr="006F6796" w:rsidRDefault="008843FE" w:rsidP="008843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А.5.2 Выборочный контроль проводят не реже одного раза в квартал.</w:t>
      </w:r>
    </w:p>
    <w:p w:rsidR="008843FE" w:rsidRPr="006F6796" w:rsidRDefault="008843FE" w:rsidP="008843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А.5.3 Контроль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качества уборки осуществляют по маршруту движения персонала в соответс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вии с технологической картой. Осмотр начинают с пола, затем осматривают мебель и </w:t>
      </w:r>
      <w:r w:rsidRPr="006F6796">
        <w:rPr>
          <w:rFonts w:ascii="Arial" w:hAnsi="Arial" w:cs="Arial"/>
          <w:sz w:val="20"/>
          <w:szCs w:val="20"/>
          <w:lang w:val="ru-RU"/>
        </w:rPr>
        <w:lastRenderedPageBreak/>
        <w:t>оборудование в направлении снизу вверх, далее стены и потолок.</w:t>
      </w:r>
    </w:p>
    <w:p w:rsidR="008843FE" w:rsidRPr="006F6796" w:rsidRDefault="008843FE" w:rsidP="008843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А.5.4 Во время контрольного осмотра не применяют дополнительное оборудование: фонарь, щуп, салфетки и т. п. Подлежащие контролю поверхности осматривают фронтально и под разными углами. В спорных случаях допускается использование зеркала на телескопической ручке и </w:t>
      </w:r>
      <w:proofErr w:type="spellStart"/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УФ-лампы</w:t>
      </w:r>
      <w:proofErr w:type="spellEnd"/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при контроле чистоты в санузлах, а также применение салфеток.</w:t>
      </w:r>
    </w:p>
    <w:p w:rsidR="008843FE" w:rsidRPr="006F6796" w:rsidRDefault="008843FE" w:rsidP="008843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При осмотре высоко расположенных поверхностей допускается использование лестниц, при осмотре мебели и оборудования – выдвигать стулья 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выкатные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тумбы, наклоняться, поднимать н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большие предметы.</w:t>
      </w:r>
    </w:p>
    <w:p w:rsidR="008843FE" w:rsidRPr="006F6796" w:rsidRDefault="008843FE" w:rsidP="008843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А.5.5 При оценке загрязнений 1-й группы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считывают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фиксируют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число скоплений загрязнений разных типов в доступных и труднодоступных зонах уборки разных групп объектов.</w:t>
      </w:r>
    </w:p>
    <w:p w:rsidR="008843FE" w:rsidRPr="006F6796" w:rsidRDefault="008843FE" w:rsidP="008843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А.5.6 При оценке загрязнений 2-й группы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определяют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фиксируют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примерную процентную д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лю загрязненной поверхности данной группы объектов.</w:t>
      </w:r>
    </w:p>
    <w:p w:rsidR="008843FE" w:rsidRPr="006F6796" w:rsidRDefault="008843FE" w:rsidP="008843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А.5.7 Уровень качества по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данному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КУ считают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достигнутым, если полученные контрольные значения для загрязнений 1-й и 2-й группы равны или меньше соответствующих нормативов, указа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ных в таблице 1.</w:t>
      </w:r>
    </w:p>
    <w:p w:rsidR="008843FE" w:rsidRPr="006F6796" w:rsidRDefault="008843FE" w:rsidP="008843F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А.5.8 Оценка качества проводится для всего помещения, КУ принимают или отклоняют по р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зультатам сравнения достигнутых уровней качества с требуемыми (заданными) уровнями для всех групп объектов и выполнены все дополнительные требования, если таковые имеются.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А.6 Регистрация результатов контроля качества</w:t>
      </w:r>
    </w:p>
    <w:p w:rsidR="008843FE" w:rsidRPr="006F6796" w:rsidRDefault="008843FE" w:rsidP="008843FE">
      <w:pPr>
        <w:widowControl w:val="0"/>
        <w:tabs>
          <w:tab w:val="num" w:pos="100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А.6.1 Результаты контроля качества услуг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по каждому КУ заносят в 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Лист оценки качес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т</w:t>
      </w:r>
      <w:r w:rsidRPr="006F6796">
        <w:rPr>
          <w:rFonts w:ascii="Arial" w:hAnsi="Arial" w:cs="Arial"/>
          <w:color w:val="000000"/>
          <w:sz w:val="20"/>
          <w:szCs w:val="20"/>
          <w:lang w:val="ru-RU"/>
        </w:rPr>
        <w:t>ва уборки КУ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(форма 1).</w:t>
      </w:r>
    </w:p>
    <w:p w:rsidR="008843FE" w:rsidRPr="006F6796" w:rsidRDefault="008843FE" w:rsidP="008843FE">
      <w:pPr>
        <w:widowControl w:val="0"/>
        <w:tabs>
          <w:tab w:val="num" w:pos="100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А.6.2 Результаты контроля качества по отдельному помещению (объекту в целом) оформляют в Листе контроля качества уборки помещения/объекта (форма 2). Лист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контроля качества уборки помещения/объекта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оформляется в двух экземплярах и подписывается лицами, осуществлявшими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троль. </w:t>
      </w:r>
    </w:p>
    <w:p w:rsidR="008843FE" w:rsidRPr="006F6796" w:rsidRDefault="008843FE" w:rsidP="008843FE">
      <w:pPr>
        <w:widowControl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Форма 1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Лист оценки качества уборки КУ</w:t>
      </w:r>
    </w:p>
    <w:tbl>
      <w:tblPr>
        <w:tblW w:w="976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1926"/>
        <w:gridCol w:w="1286"/>
        <w:gridCol w:w="109"/>
        <w:gridCol w:w="1111"/>
        <w:gridCol w:w="1403"/>
        <w:gridCol w:w="1344"/>
        <w:gridCol w:w="1180"/>
        <w:gridCol w:w="1403"/>
      </w:tblGrid>
      <w:tr w:rsidR="008843FE" w:rsidRPr="006F6796" w:rsidTr="00A45002">
        <w:trPr>
          <w:trHeight w:val="191"/>
          <w:jc w:val="center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Дата: </w:t>
            </w:r>
          </w:p>
        </w:tc>
      </w:tr>
      <w:tr w:rsidR="008843FE" w:rsidRPr="006F6796" w:rsidTr="00A45002">
        <w:trPr>
          <w:trHeight w:val="252"/>
          <w:jc w:val="center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Адрес:</w:t>
            </w:r>
          </w:p>
        </w:tc>
      </w:tr>
      <w:tr w:rsidR="008843FE" w:rsidRPr="006F6796" w:rsidTr="00A45002">
        <w:trPr>
          <w:trHeight w:val="397"/>
          <w:jc w:val="center"/>
        </w:trPr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Здание/этаж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</w:pPr>
            <w:r w:rsidRPr="006F6796">
              <w:t xml:space="preserve">№ или наименование </w:t>
            </w:r>
          </w:p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помещения</w:t>
            </w:r>
          </w:p>
        </w:tc>
      </w:tr>
      <w:tr w:rsidR="008843FE" w:rsidRPr="008843FE" w:rsidTr="00A45002">
        <w:trPr>
          <w:trHeight w:val="397"/>
          <w:jc w:val="center"/>
        </w:trPr>
        <w:tc>
          <w:tcPr>
            <w:tcW w:w="97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Заданный для КУ уровень качества</w:t>
            </w:r>
            <w:r>
              <w:t xml:space="preserve"> </w:t>
            </w:r>
            <w:r w:rsidRPr="006F6796">
              <w:t xml:space="preserve">0 </w:t>
            </w:r>
            <w:r w:rsidRPr="006F6796">
              <w:sym w:font="Symbol" w:char="F020"/>
            </w:r>
            <w:r w:rsidRPr="006F6796">
              <w:sym w:font="Wingdings" w:char="F06F"/>
            </w:r>
            <w:r w:rsidRPr="006F6796">
              <w:tab/>
              <w:t xml:space="preserve">1 </w:t>
            </w:r>
            <w:r w:rsidRPr="006F6796">
              <w:sym w:font="Symbol" w:char="F020"/>
            </w:r>
            <w:r w:rsidRPr="006F6796">
              <w:sym w:font="Wingdings" w:char="F06F"/>
            </w:r>
            <w:r w:rsidRPr="006F6796">
              <w:tab/>
              <w:t xml:space="preserve">2 </w:t>
            </w:r>
            <w:r w:rsidRPr="006F6796">
              <w:sym w:font="Wingdings" w:char="F06F"/>
            </w:r>
            <w:r w:rsidRPr="006F6796">
              <w:tab/>
              <w:t xml:space="preserve">3 </w:t>
            </w:r>
            <w:r w:rsidRPr="006F6796">
              <w:sym w:font="Wingdings" w:char="F06F"/>
            </w:r>
            <w:r w:rsidRPr="006F6796">
              <w:tab/>
              <w:t xml:space="preserve">4 </w:t>
            </w:r>
            <w:r w:rsidRPr="006F6796">
              <w:sym w:font="Wingdings" w:char="F06F"/>
            </w:r>
            <w:r w:rsidRPr="006F6796">
              <w:tab/>
              <w:t xml:space="preserve">5 </w:t>
            </w:r>
            <w:r w:rsidRPr="006F6796">
              <w:sym w:font="Wingdings" w:char="F06F"/>
            </w:r>
            <w:r w:rsidRPr="006F6796">
              <w:tab/>
              <w:t xml:space="preserve">6 </w:t>
            </w:r>
            <w:r w:rsidRPr="006F6796">
              <w:sym w:font="Wingdings" w:char="F06F"/>
            </w:r>
          </w:p>
        </w:tc>
      </w:tr>
      <w:tr w:rsidR="008843FE" w:rsidRPr="00D6208A" w:rsidTr="00A45002">
        <w:trPr>
          <w:trHeight w:val="213"/>
          <w:jc w:val="center"/>
        </w:trPr>
        <w:tc>
          <w:tcPr>
            <w:tcW w:w="97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Размер</w:t>
            </w:r>
            <w:r>
              <w:t xml:space="preserve"> </w:t>
            </w:r>
            <w:r w:rsidRPr="006F6796">
              <w:t>КУ</w:t>
            </w:r>
            <w:r>
              <w:t xml:space="preserve"> </w:t>
            </w:r>
            <w:r w:rsidRPr="006F6796">
              <w:t>0 – 15 м</w:t>
            </w:r>
            <w:proofErr w:type="gramStart"/>
            <w:r w:rsidRPr="006F6796">
              <w:rPr>
                <w:vertAlign w:val="superscript"/>
              </w:rPr>
              <w:t>2</w:t>
            </w:r>
            <w:proofErr w:type="gramEnd"/>
            <w:r w:rsidRPr="006F6796">
              <w:sym w:font="Wingdings" w:char="F06F"/>
            </w:r>
            <w:r w:rsidRPr="006F6796">
              <w:tab/>
              <w:t>15 – 35 м</w:t>
            </w:r>
            <w:r w:rsidRPr="006F6796">
              <w:rPr>
                <w:vertAlign w:val="superscript"/>
              </w:rPr>
              <w:t>2</w:t>
            </w:r>
            <w:r w:rsidRPr="006F6796">
              <w:t xml:space="preserve"> </w:t>
            </w:r>
            <w:r w:rsidRPr="006F6796">
              <w:sym w:font="Wingdings" w:char="F06F"/>
            </w:r>
            <w:r w:rsidRPr="006F6796">
              <w:tab/>
              <w:t>35 – 60 м</w:t>
            </w:r>
            <w:r w:rsidRPr="006F6796">
              <w:rPr>
                <w:vertAlign w:val="superscript"/>
              </w:rPr>
              <w:t>2</w:t>
            </w:r>
            <w:r w:rsidRPr="006F6796">
              <w:t xml:space="preserve"> </w:t>
            </w:r>
            <w:r w:rsidRPr="006F6796">
              <w:sym w:font="Wingdings" w:char="F06F"/>
            </w:r>
            <w:r w:rsidRPr="006F6796">
              <w:tab/>
              <w:t>60 – 100 м</w:t>
            </w:r>
            <w:r w:rsidRPr="006F6796">
              <w:rPr>
                <w:vertAlign w:val="superscript"/>
              </w:rPr>
              <w:t>2</w:t>
            </w:r>
            <w:r w:rsidRPr="006F6796">
              <w:t xml:space="preserve"> </w:t>
            </w:r>
            <w:r w:rsidRPr="006F6796">
              <w:sym w:font="Wingdings" w:char="F06F"/>
            </w:r>
          </w:p>
        </w:tc>
      </w:tr>
      <w:tr w:rsidR="008843FE" w:rsidRPr="006F6796" w:rsidTr="00A45002">
        <w:trPr>
          <w:cantSplit/>
          <w:trHeight w:val="292"/>
          <w:jc w:val="center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8"/>
              </w:rPr>
              <w:t>Группа объектов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Число загрязнений 1-й группы, шт.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Объем загрязнений 2-й группы, % </w:t>
            </w:r>
          </w:p>
        </w:tc>
      </w:tr>
      <w:tr w:rsidR="008843FE" w:rsidRPr="008843FE" w:rsidTr="00A45002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8"/>
              </w:rPr>
              <w:t>ДЗ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8"/>
              </w:rPr>
              <w:t>ТДЗ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Соответствие уровню</w:t>
            </w:r>
          </w:p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качества</w:t>
            </w:r>
          </w:p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(да/нет)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8"/>
              </w:rPr>
              <w:t>ДЗ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Style w:val="28"/>
              </w:rPr>
              <w:t>ТДЗ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Соответствие уровню</w:t>
            </w:r>
          </w:p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качества</w:t>
            </w:r>
          </w:p>
          <w:p w:rsidR="008843FE" w:rsidRPr="006F6796" w:rsidRDefault="008843FE" w:rsidP="00A45002">
            <w:pPr>
              <w:pStyle w:val="afff2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(да/нет)</w:t>
            </w:r>
          </w:p>
        </w:tc>
      </w:tr>
      <w:tr w:rsidR="008843FE" w:rsidRPr="006F6796" w:rsidTr="00A45002">
        <w:trPr>
          <w:trHeight w:val="370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Пол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</w:tr>
      <w:tr w:rsidR="008843FE" w:rsidRPr="006F6796" w:rsidTr="00A45002">
        <w:trPr>
          <w:trHeight w:val="32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Мебель и обор</w:t>
            </w:r>
            <w:r w:rsidRPr="006F6796">
              <w:rPr>
                <w:rFonts w:eastAsia="Arial Unicode MS"/>
              </w:rPr>
              <w:t>у</w:t>
            </w:r>
            <w:r w:rsidRPr="006F6796">
              <w:rPr>
                <w:rFonts w:eastAsia="Arial Unicode MS"/>
              </w:rPr>
              <w:t>дование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</w:tr>
      <w:tr w:rsidR="008843FE" w:rsidRPr="006F6796" w:rsidTr="00A45002">
        <w:trPr>
          <w:trHeight w:val="30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Стены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</w:tr>
      <w:tr w:rsidR="008843FE" w:rsidRPr="006F6796" w:rsidTr="00A45002">
        <w:trPr>
          <w:trHeight w:val="293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Потолок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</w:p>
        </w:tc>
      </w:tr>
      <w:tr w:rsidR="008843FE" w:rsidRPr="006F6796" w:rsidTr="00A45002">
        <w:trPr>
          <w:trHeight w:val="397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>Примечания</w:t>
            </w:r>
          </w:p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</w:tc>
        <w:tc>
          <w:tcPr>
            <w:tcW w:w="7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  <w:b/>
                <w:i/>
              </w:rPr>
            </w:pP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Соответствие КУ заданному уровню качества: ________________________________</w:t>
      </w:r>
    </w:p>
    <w:p w:rsidR="008843FE" w:rsidRPr="006F6796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Соответствует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</w:rPr>
        <w:sym w:font="Symbol" w:char="F020"/>
      </w:r>
      <w:r w:rsidRPr="006F6796">
        <w:rPr>
          <w:rFonts w:ascii="Arial" w:hAnsi="Arial" w:cs="Arial"/>
          <w:sz w:val="20"/>
          <w:szCs w:val="20"/>
        </w:rPr>
        <w:sym w:font="Wingdings" w:char="F06F"/>
      </w:r>
    </w:p>
    <w:p w:rsidR="008843FE" w:rsidRPr="006F6796" w:rsidRDefault="008843FE" w:rsidP="008843FE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Не соответствует </w:t>
      </w:r>
      <w:r w:rsidRPr="006F6796">
        <w:rPr>
          <w:rFonts w:ascii="Arial" w:hAnsi="Arial" w:cs="Arial"/>
          <w:sz w:val="20"/>
          <w:szCs w:val="20"/>
        </w:rPr>
        <w:sym w:font="Symbol" w:char="F020"/>
      </w:r>
      <w:r w:rsidRPr="006F6796">
        <w:rPr>
          <w:rFonts w:ascii="Arial" w:hAnsi="Arial" w:cs="Arial"/>
          <w:sz w:val="20"/>
          <w:szCs w:val="20"/>
        </w:rPr>
        <w:sym w:font="Wingdings" w:char="F06F"/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Заказчик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(Ф. И. О. /подпись):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____________________________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Испонитель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(Ф. И. О. /подпись):____________________________</w:t>
      </w:r>
    </w:p>
    <w:p w:rsidR="008843FE" w:rsidRPr="006F6796" w:rsidRDefault="008843FE" w:rsidP="008843FE">
      <w:pPr>
        <w:widowControl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br w:type="page"/>
      </w:r>
      <w:r w:rsidRPr="006F6796">
        <w:rPr>
          <w:rFonts w:ascii="Arial" w:hAnsi="Arial" w:cs="Arial"/>
          <w:sz w:val="20"/>
          <w:szCs w:val="20"/>
          <w:lang w:val="ru-RU"/>
        </w:rPr>
        <w:lastRenderedPageBreak/>
        <w:t>Форма 2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Лист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контроля качества уборки помещения/объекта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. </w:t>
      </w:r>
    </w:p>
    <w:tbl>
      <w:tblPr>
        <w:tblW w:w="9811" w:type="dxa"/>
        <w:jc w:val="center"/>
        <w:tblInd w:w="-108" w:type="dxa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9811"/>
      </w:tblGrid>
      <w:tr w:rsidR="008843FE" w:rsidRPr="006F6796" w:rsidTr="00A45002">
        <w:trPr>
          <w:trHeight w:val="397"/>
          <w:jc w:val="center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rPr>
                <w:rFonts w:eastAsia="Arial Unicode MS"/>
              </w:rPr>
              <w:t xml:space="preserve">Дата: </w:t>
            </w:r>
          </w:p>
        </w:tc>
      </w:tr>
      <w:tr w:rsidR="008843FE" w:rsidRPr="006F6796" w:rsidTr="00A45002">
        <w:trPr>
          <w:trHeight w:val="397"/>
          <w:jc w:val="center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  <w:rPr>
                <w:rFonts w:eastAsia="Arial Unicode MS"/>
              </w:rPr>
            </w:pPr>
            <w:r w:rsidRPr="006F6796">
              <w:t>Адрес:</w:t>
            </w:r>
          </w:p>
        </w:tc>
      </w:tr>
      <w:tr w:rsidR="008843FE" w:rsidRPr="006F6796" w:rsidTr="00A45002">
        <w:trPr>
          <w:trHeight w:val="397"/>
          <w:jc w:val="center"/>
        </w:trPr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E" w:rsidRPr="006F6796" w:rsidRDefault="008843FE" w:rsidP="00A45002">
            <w:pPr>
              <w:pStyle w:val="afff1"/>
              <w:widowControl w:val="0"/>
              <w:spacing w:line="240" w:lineRule="auto"/>
            </w:pPr>
            <w:r w:rsidRPr="006F6796">
              <w:t>№ или наименования КУ</w:t>
            </w:r>
          </w:p>
          <w:p w:rsidR="008843FE" w:rsidRPr="006F6796" w:rsidRDefault="008843FE" w:rsidP="00A45002">
            <w:pPr>
              <w:pStyle w:val="afff1"/>
              <w:widowControl w:val="0"/>
              <w:tabs>
                <w:tab w:val="left" w:pos="4260"/>
              </w:tabs>
              <w:spacing w:line="240" w:lineRule="auto"/>
            </w:pP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1"/>
        <w:gridCol w:w="1134"/>
        <w:gridCol w:w="1134"/>
        <w:gridCol w:w="992"/>
        <w:gridCol w:w="992"/>
        <w:gridCol w:w="993"/>
        <w:gridCol w:w="992"/>
      </w:tblGrid>
      <w:tr w:rsidR="008843FE" w:rsidRPr="006F6796" w:rsidTr="00A45002">
        <w:trPr>
          <w:cantSplit/>
        </w:trPr>
        <w:tc>
          <w:tcPr>
            <w:tcW w:w="3511" w:type="dxa"/>
            <w:vMerge w:val="restart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Контрольные участки </w:t>
            </w:r>
          </w:p>
        </w:tc>
        <w:tc>
          <w:tcPr>
            <w:tcW w:w="6237" w:type="dxa"/>
            <w:gridSpan w:val="6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качества</w:t>
            </w:r>
            <w:proofErr w:type="spellEnd"/>
          </w:p>
        </w:tc>
      </w:tr>
      <w:tr w:rsidR="008843FE" w:rsidRPr="006F6796" w:rsidTr="00A45002">
        <w:trPr>
          <w:cantSplit/>
          <w:trHeight w:val="572"/>
        </w:trPr>
        <w:tc>
          <w:tcPr>
            <w:tcW w:w="3511" w:type="dxa"/>
            <w:vMerge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43FE" w:rsidRPr="008843FE" w:rsidTr="00A45002">
        <w:tc>
          <w:tcPr>
            <w:tcW w:w="3511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Общее количество оцененных КУ (по группам помещений различн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го уровня качества)</w:t>
            </w:r>
          </w:p>
        </w:tc>
        <w:tc>
          <w:tcPr>
            <w:tcW w:w="11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843FE" w:rsidRPr="00D6208A" w:rsidTr="00A45002">
        <w:tc>
          <w:tcPr>
            <w:tcW w:w="3511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Количество КУ, 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соответствующих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заданному уровню качества</w:t>
            </w:r>
          </w:p>
        </w:tc>
        <w:tc>
          <w:tcPr>
            <w:tcW w:w="11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843FE" w:rsidRPr="00D6208A" w:rsidTr="00A45002">
        <w:tc>
          <w:tcPr>
            <w:tcW w:w="3511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Количество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КУ,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не 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соответству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щих</w:t>
            </w:r>
            <w:proofErr w:type="gram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заданному уровню качества</w:t>
            </w:r>
          </w:p>
        </w:tc>
        <w:tc>
          <w:tcPr>
            <w:tcW w:w="11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Уровень качества уборки оцениваемого помещения: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___________________________</w:t>
      </w:r>
    </w:p>
    <w:p w:rsidR="008843FE" w:rsidRPr="006F6796" w:rsidRDefault="008843FE" w:rsidP="008843FE">
      <w:pPr>
        <w:widowControl w:val="0"/>
        <w:spacing w:after="0" w:line="240" w:lineRule="auto"/>
        <w:ind w:firstLine="6720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Приемлемый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</w:rPr>
        <w:sym w:font="Wingdings" w:char="F06F"/>
      </w:r>
    </w:p>
    <w:p w:rsidR="008843FE" w:rsidRPr="006F6796" w:rsidRDefault="008843FE" w:rsidP="008843FE">
      <w:pPr>
        <w:widowControl w:val="0"/>
        <w:spacing w:after="0" w:line="240" w:lineRule="auto"/>
        <w:ind w:firstLine="6720"/>
        <w:jc w:val="right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Не приемлемый</w:t>
      </w:r>
      <w:r w:rsidRPr="006F6796">
        <w:rPr>
          <w:rFonts w:ascii="Arial" w:hAnsi="Arial" w:cs="Arial"/>
          <w:sz w:val="20"/>
          <w:szCs w:val="20"/>
        </w:rPr>
        <w:sym w:font="Symbol" w:char="F020"/>
      </w:r>
      <w:r w:rsidRPr="006F6796">
        <w:rPr>
          <w:rFonts w:ascii="Arial" w:hAnsi="Arial" w:cs="Arial"/>
          <w:sz w:val="20"/>
          <w:szCs w:val="20"/>
        </w:rPr>
        <w:sym w:font="Wingdings" w:char="F06F"/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Заказчик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(Ф. И. О. /подпись):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____________________________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Испонитель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(Ф. И. О. /подпись):____________________________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br w:type="page"/>
      </w: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</w:t>
      </w:r>
      <w:proofErr w:type="gramStart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Б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(справочное)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Примерный перечень услуг профессиональной уборки – </w:t>
      </w:r>
      <w:proofErr w:type="spellStart"/>
      <w:r w:rsidRPr="006F6796">
        <w:rPr>
          <w:rFonts w:ascii="Arial" w:hAnsi="Arial" w:cs="Arial"/>
          <w:b/>
          <w:sz w:val="20"/>
          <w:szCs w:val="20"/>
          <w:lang w:val="ru-RU"/>
        </w:rPr>
        <w:t>клининговых</w:t>
      </w:r>
      <w:proofErr w:type="spellEnd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услуг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color w:val="FF0000"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Уборка помещений</w:t>
      </w:r>
      <w:r w:rsidRPr="006F6796">
        <w:rPr>
          <w:rStyle w:val="affc"/>
          <w:b/>
          <w:sz w:val="20"/>
          <w:szCs w:val="20"/>
          <w:lang w:val="ru-RU"/>
        </w:rPr>
        <w:footnoteReference w:customMarkFollows="1" w:id="2"/>
        <w:t>1)</w:t>
      </w:r>
      <w:r w:rsidRPr="006F6796">
        <w:rPr>
          <w:rFonts w:ascii="Arial" w:hAnsi="Arial" w:cs="Arial"/>
          <w:color w:val="FF0000"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spacing w:after="0" w:line="240" w:lineRule="auto"/>
        <w:rPr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Б.1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Ежедневная (основная) уборка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включает в себя: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мусора из мусорных корзин, замена пакетов для сбора мусора;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мусора из мусорных корзин, замена пакетов для сбора мусора, очистка и дезинфе</w:t>
      </w:r>
      <w:r w:rsidRPr="006F6796">
        <w:rPr>
          <w:rFonts w:ascii="Arial" w:hAnsi="Arial" w:cs="Arial"/>
          <w:sz w:val="20"/>
          <w:szCs w:val="20"/>
          <w:lang w:val="ru-RU"/>
        </w:rPr>
        <w:t>к</w:t>
      </w:r>
      <w:r w:rsidRPr="006F6796">
        <w:rPr>
          <w:rFonts w:ascii="Arial" w:hAnsi="Arial" w:cs="Arial"/>
          <w:sz w:val="20"/>
          <w:szCs w:val="20"/>
          <w:lang w:val="ru-RU"/>
        </w:rPr>
        <w:t>ция мусорных корзин;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мусора из мусорных корзин, замена пакетов для сбора мусора, очистка и дезинфе</w:t>
      </w:r>
      <w:r w:rsidRPr="006F6796">
        <w:rPr>
          <w:rFonts w:ascii="Arial" w:hAnsi="Arial" w:cs="Arial"/>
          <w:sz w:val="20"/>
          <w:szCs w:val="20"/>
          <w:lang w:val="ru-RU"/>
        </w:rPr>
        <w:t>к</w:t>
      </w:r>
      <w:r w:rsidRPr="006F6796">
        <w:rPr>
          <w:rFonts w:ascii="Arial" w:hAnsi="Arial" w:cs="Arial"/>
          <w:sz w:val="20"/>
          <w:szCs w:val="20"/>
          <w:lang w:val="ru-RU"/>
        </w:rPr>
        <w:t>ция мусорных корзин (при необходимости);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отходов из уничтожителей бумаг (шредеров);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отходов из уничтожителей бумаг (шредеров), замена полиэтиленовых пакетов;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транспортировку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отходов к местам накопления и загрузка в контейнеры;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транспортировку отходов к местам сортировки;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сортировку отходов, прессование или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компактирование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отходов;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 пола с твердыми покрытиями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 пола с покрытиями из древесных материалов (массивная доска, паркет, парке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ная доска,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ламинат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и т. п.);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плинтусов;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уборку пола с твердыми покрытиями с использованием пылесосов;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 пола с твердыми покрытиями с использованием подметальной техники;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влажную уборку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пола с твердыми покрытиями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влажную уборку пола с покрытиями из древесных материалов (массивная доска, паркет, па</w:t>
      </w:r>
      <w:r w:rsidRPr="006F6796">
        <w:rPr>
          <w:rFonts w:ascii="Arial" w:hAnsi="Arial" w:cs="Arial"/>
          <w:sz w:val="20"/>
          <w:szCs w:val="20"/>
          <w:lang w:val="ru-RU"/>
        </w:rPr>
        <w:t>р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кетная доска,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ламинат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и т. п.);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мокрую уборку пола с твердыми покрытиями с использованием поломоечных машин;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мокрую уборку пола с твердыми покрытиями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уборку лестничных маршей и площадок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интенсивную механизированную уборку лестничных маршей и площадок;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дезинфекцию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полов с твердыми покрытиями;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ступеней эскалаторов и полотна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траволаторов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механизированную очистку ступеней эскалаторов и полотна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траволаторов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перил, ограждений, барьеров;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коврового покрытия пола с использованием пылесосов;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и спонтанных загрязнений с коврового покрытия;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 текстильной обивки мебели;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 текстильной обивки мебели с использованием пылесосов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с текстильной обивки мебели;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пыли со всех горизонтальных и вертикальных поверхностей на высоте не более 2 м (без применения специальных приспособлений);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спонтанных загрязнений со стен и дверей на высоте до 2 м от пола;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подоконников;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полотен дверей и дверных коробок, включая доводчики;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дезинфекцию дверных ручек;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очистку письменных столов, включая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выкатные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тумбочки, без перемещения документов;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очистку письменных столов, включая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выкатные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тумбочки, с перемещением документов в одну стопку;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очистку письменных столов, включая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выкатные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тумбочки, с перемещением документов и во</w:t>
      </w:r>
      <w:r w:rsidRPr="006F6796">
        <w:rPr>
          <w:rFonts w:ascii="Arial" w:hAnsi="Arial" w:cs="Arial"/>
          <w:sz w:val="20"/>
          <w:szCs w:val="20"/>
          <w:lang w:val="ru-RU"/>
        </w:rPr>
        <w:t>з</w:t>
      </w:r>
      <w:r w:rsidRPr="006F6796">
        <w:rPr>
          <w:rFonts w:ascii="Arial" w:hAnsi="Arial" w:cs="Arial"/>
          <w:sz w:val="20"/>
          <w:szCs w:val="20"/>
          <w:lang w:val="ru-RU"/>
        </w:rPr>
        <w:t>вращением их на место;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наружных поверхностей шкафов;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наружных поверхностей шкафов, внутренних частей дверок и полок без перемещения книг и документов (только свободных пространств полок);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наружных и внутренних поверхностей шкафов с перемещением содержимого;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обеспыливание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книг и папок с документацией;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расстановку передвижной мебели (стулья, кресла);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- очистку кожаной мебели с использованием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деликатную очистку сувениров, декоративных, ценных предметов (в присутствии представ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теля заказчика);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окурков и очистка настольных и настенных пепельниц;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напольных пепельниц;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заполнение пепельниц водой/кварцевым песком;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корпусов оргтехники;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корпусов инженерного оборудования (вентиляционные короба и решетки, электрич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ские короба, выключатели, розетки, радиаторы отопления, трубы водоснабжения и отопления, датч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ки охранно-пожарной сигнализации);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полировку изделий из нержавеющей стали, цветных и драгоценных металлов с и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пользованием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остекления интерьера (зеркала, перегородки, остекление перил, дверцы шкафов, за исключением окон)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с остекления интерьера (зеркала, перегородки, остекление перил, дверцы шкафов, внутренние поверхности окон);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 на высоту не более 2 м (без применения специальных приспособлений);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 на всю высоту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оконных жалюзи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светильников, люстр, бра на высоте менее 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 от пола;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светильников, люстр на высоте более 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 от пола с использованием лесов;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опускаемых потолочных светильников, люстр;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уборку кабин лифтов;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нанесение защитных покрытий на стенки и двери лифтов, двери в лифтовые шахты и порталы из нержавеющей стали;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нанесение защитных покрытий на двери в лифтовые шахты и порталы из нерж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веющей стали;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дезинфекцию мусоропроводов;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очистку и дезинфекцию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мусорокамер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комплексную уборку лифтовых кабин (очистка пола, дверей, зеркал, стен, потолка);</w:t>
      </w:r>
    </w:p>
    <w:p w:rsidR="008843FE" w:rsidRPr="006F6796" w:rsidRDefault="008843FE" w:rsidP="008843F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комплексную уборку входных групп (очистка пола, дверей, остекления, зеркал, стен, вынос м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сора из урн);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информирование заказчика об обнаруженных в ходе уборки неисправностях мебели, инж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нерных систем;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выполнение поручений заказчика, уборка помещений до и после мероприятий.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tabs>
          <w:tab w:val="left" w:pos="426"/>
        </w:tabs>
        <w:spacing w:before="0" w:line="240" w:lineRule="auto"/>
        <w:ind w:firstLine="567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Б.2 Поддерживающая уборка включает в себя: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мусора из мусорных корзин, замена полиэтиленовых пакетов;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транспортировку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отходов к местам накопления и загрузка в контейнеры;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транспортировку отходов к местам сортировки;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твердых напольных покрытий в общих зонах: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 пола с твердыми покрытиями с использованием ручного инвентаря;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 пола с покрытиями из древесных материалов (массивная доска, паркет, парке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ная доска,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ламинат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и т. п.);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 пола с твердыми покрытиями с использованием пылесосов;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уборку пола с твердыми покрытиями с использованием подметальной техники;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влажную уборку пола с твердыми покрытиями с использованием ручного инвентаря;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влажную уборку пола с покрытиями из древесных материалов (массивная доска, паркет, па</w:t>
      </w:r>
      <w:r w:rsidRPr="006F6796">
        <w:rPr>
          <w:rFonts w:ascii="Arial" w:hAnsi="Arial" w:cs="Arial"/>
          <w:sz w:val="20"/>
          <w:szCs w:val="20"/>
          <w:lang w:val="ru-RU"/>
        </w:rPr>
        <w:t>р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кетная доска,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ламинат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и т. п.);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влажную уборку пола с твердыми покрытиями с использованием поломоечных машин;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спонтанных загрязнений со стен и дверей на высоте до двух метров от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спонтанных загрязнений с деталей интерьера;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спонтанных загрязнений с остекления интерьера;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лестничных маршей и площадок: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уборку лестничных маршей и площадок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коврового покрытия с использованием пылесосов;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сантехники в санузлах: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периодическую очистку и дезинфекцию сидений унитазов в санузлах;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периодическую очистку и полировку металлических смесителей, сифонов (хромированных, из нержавеющей стали и т. п.);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спонтанных загрязнений со стен, дверей, перегородок;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воды со столешниц, раковин,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унитазов и писсуаров при необходимости;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- дезодорацию воздуха;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пополнение дозаторов 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диспенсеров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расходными материалами (туалетная бумага, бумажные полотенца, жидкое или кусковое мыло, дезодоранты);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лифтовых кабин (периодическая очистка пола, удаление пятен с дв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рей, зеркал, стен, потолка);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входных групп (периодическая очистка пола, удаление пятен с дверей, остекления, зеркал, стен, вынос мусора из урн);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периодическую замену систем защиты от грязи;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поддержание чистоты грязезащитных ковров/матов с использованием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пылеводососов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периодический вынос мусора из урн и пепельниц;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своевременное заполнение пепельниц водой/кварцевым песком;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проветривание помещений;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периодическая очистка перил и ограждений;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периодическая очистка и полировка изделий из нержавеющей стали/цветных металлов;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поддержание чистоты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мусоросборных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площадок.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tabs>
          <w:tab w:val="left" w:pos="540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Б.3 Уборка санузлов включает в себя: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сантехнических устройств (унитазы, писсуары, биде, раковины, ванны душевые каб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ны) с использованием специальных химических средств;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дезинфекцию сидений унитазов с использованием специальных химических средств;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пола с использованием ручного инвентаря и специальных химических средств;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стен, перегородок и дверок кабинок на высоте менее 1 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 пола с использованием специальных химических средств;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стен, перегородок и дверок кабинок на всю высоту с использованием специальных химических средств;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 туалетных комнат на высоту до 2 м от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 туалетных комнат на всю высоту;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деталей интерьера, расположенных на высоте менее 2 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деталей интерьера, расположенных на высоте более 2 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от пола;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раковин изнутри и снаружи;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раковин, столешниц, защитных экранов;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полировку зеркал с использованием ручного инвентаря;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полировку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металлических смесителей, сифонов (хромированных, из нержавеющей стали и т. п.) с использованием специальных химических средств;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дверей и дверных коробок;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 дезинфекцию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дверных ручек;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светильников на высоте менее 3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светильников на высоте более 3 м от пола с использованием лесов;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заполнение канализационных трапов;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канализационных трапов;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сбор мусора из урн, очистку, дезинфекцию и замену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полиэтиленовых пакетов;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дезодорацию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воздуха;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комплектацию дозаторов 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диспенсеров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расходными материалами (туалетная бумага, бума</w:t>
      </w:r>
      <w:r w:rsidRPr="006F6796">
        <w:rPr>
          <w:rFonts w:ascii="Arial" w:hAnsi="Arial" w:cs="Arial"/>
          <w:sz w:val="20"/>
          <w:szCs w:val="20"/>
          <w:lang w:val="ru-RU"/>
        </w:rPr>
        <w:t>ж</w:t>
      </w:r>
      <w:r w:rsidRPr="006F6796">
        <w:rPr>
          <w:rFonts w:ascii="Arial" w:hAnsi="Arial" w:cs="Arial"/>
          <w:sz w:val="20"/>
          <w:szCs w:val="20"/>
          <w:lang w:val="ru-RU"/>
        </w:rPr>
        <w:t>ные полотенца, жидкое мыло дезодоранты).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spacing w:before="0" w:line="240" w:lineRule="auto"/>
        <w:ind w:firstLine="567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Сервисное обеспечение, дополнительные услуги: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санузлов дозаторами жидкого мыла;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оборудование санузлов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диспенсерами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одноразовых бумажных полотенец;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оборудование санузлов держателями или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диспенсерами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туалетной бумаги;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санузлов держателями туалетной бумаги;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оборудование санузлов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диспенсерами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для одноразовых бумажных покрытий на унитаз;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- оборудование санузлов </w:t>
      </w:r>
      <w:proofErr w:type="spellStart"/>
      <w:r w:rsidRPr="006F6796">
        <w:rPr>
          <w:rFonts w:ascii="Arial" w:hAnsi="Arial" w:cs="Arial"/>
          <w:bCs/>
          <w:sz w:val="20"/>
          <w:szCs w:val="20"/>
          <w:lang w:val="ru-RU"/>
        </w:rPr>
        <w:t>диспенсерами</w:t>
      </w:r>
      <w:proofErr w:type="spellEnd"/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держателями для гигиенических пакетов;</w:t>
      </w:r>
    </w:p>
    <w:p w:rsidR="008843FE" w:rsidRPr="006F6796" w:rsidRDefault="008843FE" w:rsidP="008843FE">
      <w:pPr>
        <w:widowControl w:val="0"/>
        <w:numPr>
          <w:numberingChange w:id="2" w:author="User" w:date="2014-08-21T14:28:00Z" w:original=""/>
        </w:numPr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санузлов автоматическими освежителями воздуха.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tabs>
          <w:tab w:val="left" w:pos="426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Б.4 Уход за ковровыми покрытиями и текстильными материалами включает в себя: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коврового покрытия (ковра или ковров) методом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шампунирования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экстракционную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коврового покрытия (ковра или ковров);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чистку коврового покрытия (ковра или ковров) комбинированным методом;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чистку коврового покрытия (ковра или ковров) методом сухой пены;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боннетную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коврового покрытия;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порошковую чистку коврового покрытия;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выведение пятен с ковровых покрытий;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обработку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ковровых покрытий антистатиками;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нанесение грязеотталкивающих средств на ковровые покрытия;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- экстракционную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текстильной обивки мягкой мебели;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пенную чистку текстильной обивки мягкой мебели;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сухую чистку текстильной обивки мягкой мебели с использованием пылесосов;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ручную влажную чистку текстильной обивки мягкой мебели с использованием химических сре</w:t>
      </w:r>
      <w:proofErr w:type="gramStart"/>
      <w:r w:rsidRPr="006F6796">
        <w:rPr>
          <w:rFonts w:ascii="Arial" w:hAnsi="Arial" w:cs="Arial"/>
          <w:bCs/>
          <w:sz w:val="20"/>
          <w:szCs w:val="20"/>
          <w:lang w:val="ru-RU"/>
        </w:rPr>
        <w:t>дств дл</w:t>
      </w:r>
      <w:proofErr w:type="gramEnd"/>
      <w:r w:rsidRPr="006F6796">
        <w:rPr>
          <w:rFonts w:ascii="Arial" w:hAnsi="Arial" w:cs="Arial"/>
          <w:bCs/>
          <w:sz w:val="20"/>
          <w:szCs w:val="20"/>
          <w:lang w:val="ru-RU"/>
        </w:rPr>
        <w:t>я чистки текстильных материалов;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proofErr w:type="spellStart"/>
      <w:r w:rsidRPr="006F6796">
        <w:rPr>
          <w:rFonts w:ascii="Arial" w:hAnsi="Arial" w:cs="Arial"/>
          <w:bCs/>
          <w:sz w:val="20"/>
          <w:szCs w:val="20"/>
          <w:lang w:val="ru-RU"/>
        </w:rPr>
        <w:t>боннетную</w:t>
      </w:r>
      <w:proofErr w:type="spellEnd"/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чистку текстильной обивки мягкой мебели;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выведение пятен с текстильной обивки мебели;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обработку текстильной обивки мягкой мебели антистатиками;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нанесение грязеотталкивающих средств на текстильную обивку мягкой мебели;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чистку кожаной мебели;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сухую чистка текстильной обивки стен с использованием пылесосов и специального инвент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ря;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выведение пятен с текстильной обивки стен;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химическую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чистку </w:t>
      </w:r>
      <w:r w:rsidRPr="006F6796">
        <w:rPr>
          <w:rFonts w:ascii="Arial" w:hAnsi="Arial" w:cs="Arial"/>
          <w:sz w:val="20"/>
          <w:szCs w:val="20"/>
          <w:lang w:val="ru-RU"/>
        </w:rPr>
        <w:t>текстильных жалюзи без демонтажа;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аквачистку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текстильных жалюзи без демонтажа;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аквачистку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текстильных жалюзи с демонтажем;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химическую 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штор, гардин, драпировок без демонтажа.</w:t>
      </w:r>
    </w:p>
    <w:p w:rsidR="008843FE" w:rsidRPr="006F6796" w:rsidRDefault="008843FE" w:rsidP="008843FE">
      <w:pPr>
        <w:pStyle w:val="24"/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Б.5 Уход за твердыми напольными покрытиями (природный и искусственный камень, керамика, линолеум,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ПВХ-покрытия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резина) включают в себя: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глубокую чистку напольных покрытий;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глубокую чистку лестничных ступеней и площадок;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 из природного камня (мрамор, известняк, травертин, сланец, каменная мозаика, гранит, лабрадорит и т. п.);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 из природного камня (мрамор, известняки, травертин, сланец, каменная мозаика, гранит, лабрадорит и т. п.) с последующей полировкой пол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мерного покрытия;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- нанесение восковой мастики на пол из природного камня (мрамор, известняк, травертин, сл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нец, каменная мозаика, гранит, лабрадорит и т. п.) с последующей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полировкой;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кристаллизацию пола из природного камня (мрамор, известняк, травертин, каменная мозаика);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- импрегнирование пола из природного камня мрамор, известняк, травертин, сланец, каменная мозаика, гранит, лабрадорит и т. п.)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гидрофобизирующими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составами;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старых слоев полимерных покрытий/восковых мастик;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шлифовку и полировку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пола из природного камня (мрамор, известняки, травертин, сланец, гранит, лабрадорит и т. п.);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шлифовку и полировку ступеней лестниц;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полировку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пола природного камня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алмазными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падами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колонн из природного камня;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противоскользящего покрытия на полы из природного камня;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 из искусственного камня (агломерирова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ный мрамор, агломерат,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терраццо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брекчиевая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плитка, бетонная плитка, мозаичная плитка и т. п.);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 из искусственного камня (агломерирова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ный мрамор, агломерат,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терраццо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бечевая плитка, бетонная плитка, мозаичная плитка и т. п.) с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следующей полировкой полимерного покрытия;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нанесение восковой мастики на пол из искусственного камня (агломерат,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терраццо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бечевая плитка, бетонная плитка, мозаичная плитка и т. п.) с последующей полировкой;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кристаллизацию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пола из искусственного камня (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терраццо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бечевая плитка, бетонная плитка, мозаичная плитка и т. п.);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шлифовку и полировку пола из искусственного камня (агломерированный мрамор, агломерат,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тераццо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бечевая плитка, бетонная плитка, мозаичная плитка и т. п.);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полировку пола из искусственного камня (агломерированный мрамор, агломерат,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терраццо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, бечевая плитка, бетонная плитка, мозаичная плитка и т. п.)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алмазными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падами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глубокую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пола из керамической плитки (глазурованной плитки, метлахской плитки,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ко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то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керамического гранита);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вощение плитки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котто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импрегнирование плитки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котто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гидрофобизирующими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составами;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импрегнирование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керамогранита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гидрофобизирующими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составами;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proofErr w:type="spellStart"/>
      <w:r w:rsidRPr="006F6796">
        <w:rPr>
          <w:rFonts w:ascii="Arial" w:hAnsi="Arial" w:cs="Arial"/>
          <w:bCs/>
          <w:sz w:val="20"/>
          <w:szCs w:val="20"/>
          <w:lang w:val="ru-RU"/>
        </w:rPr>
        <w:t>обеспыливание</w:t>
      </w:r>
      <w:proofErr w:type="spellEnd"/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бетонного (цементного)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- </w:t>
      </w:r>
      <w:proofErr w:type="spellStart"/>
      <w:r w:rsidRPr="006F6796">
        <w:rPr>
          <w:rFonts w:ascii="Arial" w:hAnsi="Arial" w:cs="Arial"/>
          <w:bCs/>
          <w:sz w:val="20"/>
          <w:szCs w:val="20"/>
          <w:lang w:val="ru-RU"/>
        </w:rPr>
        <w:t>флюатирование</w:t>
      </w:r>
      <w:proofErr w:type="spellEnd"/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бетонного (цементного)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бетонный (цементный, магнезиальный) пол;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шлифовку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бетонных покрытий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наливные полы;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 xml:space="preserve">- нанесение защитного полимерного покрытия на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ПВХ-покрытия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(синтетический линолеум);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нанесение защитного полимерного покрытия на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ПВХ-покрытия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(синтетический линолеум) с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следующей полировкой полимерного слоя;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натуральный линолеум;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натуральный линолеум с последующей пол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ровкой полимерного слоя;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полы из резины (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релина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покрытия на полы из резины (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релина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) с последующей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лировкой полимерного слоя.</w:t>
      </w:r>
    </w:p>
    <w:p w:rsidR="008843FE" w:rsidRPr="006F6796" w:rsidRDefault="008843FE" w:rsidP="008843FE">
      <w:pPr>
        <w:pStyle w:val="24"/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Б.6 Уход за напольными покрытиями из древесных материалов включают в себя: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очистку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деревянного пола непокрытого защитными составами (необработанное дерево);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- удаление защитных покрытий с деревянного пола сухим способом (сухой </w:t>
      </w:r>
      <w:proofErr w:type="spellStart"/>
      <w:r w:rsidRPr="006F6796">
        <w:rPr>
          <w:rFonts w:ascii="Arial" w:hAnsi="Arial" w:cs="Arial"/>
          <w:bCs/>
          <w:sz w:val="20"/>
          <w:szCs w:val="20"/>
          <w:lang w:val="ru-RU"/>
        </w:rPr>
        <w:t>стриппинг</w:t>
      </w:r>
      <w:proofErr w:type="spellEnd"/>
      <w:r w:rsidRPr="006F6796">
        <w:rPr>
          <w:rFonts w:ascii="Arial" w:hAnsi="Arial" w:cs="Arial"/>
          <w:bCs/>
          <w:sz w:val="20"/>
          <w:szCs w:val="20"/>
          <w:lang w:val="ru-RU"/>
        </w:rPr>
        <w:t>);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масла на паркетный пол (пол из массивной доски) с масляным покрыт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ем;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состава на паркетный пол (пол из массивной доски) с л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ковым или масляным покрытием;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нанесение и полировка воска (восковой мастики, «горячего» воска, жидкого воска) на парке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т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ный пол (пол из массивной доски);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очистку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пола из паркетной доски;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состава на пол из паркетной доски;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пола из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ламината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очистку пола из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ламината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методом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спрейной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полировки;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пробкового пола;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нанесение защитного полимерного состава на пробковый пол;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нанесение и полировка воска (восковой мастики, «горячего» воска, жидкого воска) на пробк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о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вый пол.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Б.7 Очистка стеклянных поверхностей и фасадные работы включает в себя: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мойку доступных окон с использованием ручного инвентаря;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мойку доступных окон с перемещением предметов, ограничивающих доступ (мебель, цвето</w:t>
      </w:r>
      <w:r w:rsidRPr="006F6796">
        <w:rPr>
          <w:rFonts w:ascii="Arial" w:hAnsi="Arial" w:cs="Arial"/>
          <w:sz w:val="20"/>
          <w:szCs w:val="20"/>
          <w:lang w:val="ru-RU"/>
        </w:rPr>
        <w:t>ч</w:t>
      </w:r>
      <w:r w:rsidRPr="006F6796">
        <w:rPr>
          <w:rFonts w:ascii="Arial" w:hAnsi="Arial" w:cs="Arial"/>
          <w:sz w:val="20"/>
          <w:szCs w:val="20"/>
          <w:lang w:val="ru-RU"/>
        </w:rPr>
        <w:t>ные горшки, пр.);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мойку высоко расположенных окон с использованием лестниц, стремянок, подмостей;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мойку высоко расположенных окон с использованием лесов (инвентарных лесов, передвижных лесов/тур);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мойку высоко расположенных окон с использованием передвижных автовышек, локтевых подъемников, электрических и гидравлических подъемных платформ;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мойку высоко расположенных (до 21 м) окон деминерализованной водой;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мойку не доступных из помещения окон методом промышленного альпинизма;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витражей, витрин, панорамных стекол и стеклянных перегородок (включая внутреннее пространство) и остекления фасада с использованием ручного инвентаря;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твердых загрязнений (краска, цементный раствор, наклеенная бумага) с поверхн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стей фасада и стекол использованием ручного инвентаря;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фасада на высоте до 2 м с использованием ручного инвентаря;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фасада с использованием лестниц, стремянок, подмостей;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фасада с использованием лесов (инвентарных лесов, передвижных лесов /тур/);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фасада (до 21 м) окон деминерализованной водой;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фасада с использованием передвижных автовышек, локтевых подъемников, электр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ческих и гидравлических подъемных платформ;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фасада методом промышленного альпинизма;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внешней пожарной лестницы;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козырьков над входами здание;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вывесок, рекламных щитов;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мойку маркиз.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Б.8 Уборка кухонных помещений и помещений для приема пищи включает в себя: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кухонного технологического оборудования с использованием специальных химических средств</w:t>
      </w:r>
      <w:r w:rsidRPr="006F6796">
        <w:rPr>
          <w:rStyle w:val="affc"/>
          <w:rFonts w:cs="Arial"/>
          <w:sz w:val="20"/>
          <w:szCs w:val="20"/>
          <w:lang w:val="ru-RU"/>
        </w:rPr>
        <w:footnoteReference w:customMarkFollows="1" w:id="3"/>
        <w:t>1)</w:t>
      </w:r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очистку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жироуловителей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с использованием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очистку внешних и внутренних поверхностей холодильников,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разморозка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в случае необход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мости;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сантехники с использованием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 xml:space="preserve">- очистку и полировку металлических смесителей,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изливов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(хромированных/никелированных) с использованием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напольных покрытий с использованием ручного инвентаря и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 на высоте менее 2 м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от пола с использованием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 на всю высоту с использованием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потолков, наружных поверхностей вентиляционных коробов и решеток;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деталей интерьера, расположенных на высоте менее 2 м от пола без применения специального инвентаря;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деталей интерьера, расположенных на высоте более 2 м от пола с применением сп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циального инвентаря;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полировку зеркал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дверей и дверных коробок;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и дезинфекцию дверных ручек с использованием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светильников на высоте более 3 м от пола с использованием лесов;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светильников на высоте менее 3 м от пола;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заполнение водой канализационных трапов;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канализационных трапов с использованием специальных химических средств;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сбор мусора из урн, замена полиэтиленовых пакетов и дезинфекция поверхности урн и ко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тейнеров.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Б.9 Уборка и обслуживание прилегающих территорий</w:t>
      </w:r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включает в себя: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ручную уборку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дворовых территорий от мусора, песка, опавших листьев;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механизированную уборку дворовых территорий от мусора, песка, опавших листьев;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промывку пешеходных зон, парковок и проезжих частей дворовых территорий;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ручную уборку мусора и опавшей листвы с газонов;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механизированную уборку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мусора и опавшей листвы с газонов;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ручную очистку фасада на высоту до 2 м от земли;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ручную очистку цоколя здания;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цоколя здания аппаратом высокого давления;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удаление мусора и отходов из уличных урн, санитарная обработка урн;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удаление мусора и окурков из уличных пепельниц (урн-пепельниц) и их санитарная обработка;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заполнение уличных пепельниц (урн-пепельниц) водой или песком;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по мере необходимости водоприемных решеток ливневой канализации, расположе</w:t>
      </w:r>
      <w:r w:rsidRPr="006F6796">
        <w:rPr>
          <w:rFonts w:ascii="Arial" w:hAnsi="Arial" w:cs="Arial"/>
          <w:sz w:val="20"/>
          <w:szCs w:val="20"/>
          <w:lang w:val="ru-RU"/>
        </w:rPr>
        <w:t>н</w:t>
      </w:r>
      <w:r w:rsidRPr="006F6796">
        <w:rPr>
          <w:rFonts w:ascii="Arial" w:hAnsi="Arial" w:cs="Arial"/>
          <w:sz w:val="20"/>
          <w:szCs w:val="20"/>
          <w:lang w:val="ru-RU"/>
        </w:rPr>
        <w:t>ных на убираемой территории;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травы из швов между тротуарными плитками, примыкания асфальтового покрытия и бортового камня;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удаление несанкционированных объявлений с опор наружного освещения, объектов внешнего благоустройства стен зданий и сооружений, заборов и малых архитектурных форм; 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граффити (рисунков и надписей) с объектов внешнего благоустройства стен зданий и сооружений, заборов и малых архитектурных форм;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контейнерной площадки сбора мусора;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поддержание чистоты в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мусоросборочных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камерах;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поддержание чистоты ступеней входов;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механизированную уборку снега</w:t>
      </w:r>
      <w:r w:rsidRPr="006F6796">
        <w:rPr>
          <w:rStyle w:val="affc"/>
          <w:rFonts w:cs="Arial"/>
          <w:sz w:val="20"/>
          <w:szCs w:val="20"/>
          <w:lang w:val="ru-RU"/>
        </w:rPr>
        <w:footnoteReference w:customMarkFollows="1" w:id="4"/>
        <w:t>1)</w:t>
      </w:r>
      <w:r w:rsidRPr="006F6796">
        <w:rPr>
          <w:rFonts w:ascii="Arial" w:hAnsi="Arial" w:cs="Arial"/>
          <w:sz w:val="20"/>
          <w:szCs w:val="20"/>
          <w:lang w:val="ru-RU"/>
        </w:rPr>
        <w:t>, формирование временных снежных куч и валов в устано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Pr="006F6796">
        <w:rPr>
          <w:rFonts w:ascii="Arial" w:hAnsi="Arial" w:cs="Arial"/>
          <w:sz w:val="20"/>
          <w:szCs w:val="20"/>
          <w:lang w:val="ru-RU"/>
        </w:rPr>
        <w:t>ленных местах;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уборку снега с использованием ручного инвентаря, формирование временных снежных куч и валов в установленных местах;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плотного снега, наледи и льда с использованием ручного инвентаря;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очистку крыш от снега и льда, очистка пешеходных зон, парковок и проезжих частей от сбр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о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шенного снега и льда;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обработку твердого покрытия пешеходных зон и проезжих частей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противогололедными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мат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риалами;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очистку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прилотковой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зоны (0,5 м от бортового камня);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вывоз снега и скола из валов и куч;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контроль загрузки мусороуборочной машины, уборку контейнерных и бункерных площадок;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подготовку и загрузку мусора в контейнеры и бункеры-накопители;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ограждений, заборов, шлагбаумов, турникетов.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spacing w:before="0" w:line="240" w:lineRule="auto"/>
        <w:ind w:firstLine="567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В состав дополнительных</w:t>
      </w:r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услуг</w:t>
      </w:r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входят: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- полив газонов, клумб;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покос газонов при достижении высоты травяного покрытия свыше 10 см. с последующей убо</w:t>
      </w:r>
      <w:r w:rsidRPr="006F6796">
        <w:rPr>
          <w:rFonts w:ascii="Arial" w:hAnsi="Arial" w:cs="Arial"/>
          <w:sz w:val="20"/>
          <w:szCs w:val="20"/>
          <w:lang w:val="ru-RU"/>
        </w:rPr>
        <w:t>р</w:t>
      </w:r>
      <w:r w:rsidRPr="006F6796">
        <w:rPr>
          <w:rFonts w:ascii="Arial" w:hAnsi="Arial" w:cs="Arial"/>
          <w:sz w:val="20"/>
          <w:szCs w:val="20"/>
          <w:lang w:val="ru-RU"/>
        </w:rPr>
        <w:t>кой и вывозом скошенной травы с использованием газонокосилок;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высадка цветов на клумбах;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обслуживание садоводом/флористом уличных растений, профилактические, сезонные и ко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метические работы по содержанию растений;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прополка, полив и обрезка цветов, деревьев, кустарников;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демонтаж ограждений, самовольно установленных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автовладельцами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внутридворовых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пр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ездах и в гостевых парковках;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проведение ежедневного визуального контроля состояния объектов внешнего благоустройс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ва с составлением актов;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проведение еженедельного функционального контроля состояния, исправности и устойчив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сти игрового оборудования детских площадок, выявление износа элементов конструкций с записью в журнале учета;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восстановление (замена) утраченных либо поврежденных в результате проведения уборочных работ или по каким либо другим причинам ограждений;</w:t>
      </w:r>
    </w:p>
    <w:p w:rsidR="008843FE" w:rsidRPr="006F6796" w:rsidRDefault="008843FE" w:rsidP="008843FE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предоставление информации о выявлении на территории автомобильного транспорта, име</w:t>
      </w:r>
      <w:r w:rsidRPr="006F6796">
        <w:rPr>
          <w:rFonts w:ascii="Arial" w:hAnsi="Arial" w:cs="Arial"/>
          <w:sz w:val="20"/>
          <w:szCs w:val="20"/>
          <w:lang w:val="ru-RU"/>
        </w:rPr>
        <w:t>ю</w:t>
      </w:r>
      <w:r w:rsidRPr="006F6796">
        <w:rPr>
          <w:rFonts w:ascii="Arial" w:hAnsi="Arial" w:cs="Arial"/>
          <w:sz w:val="20"/>
          <w:szCs w:val="20"/>
          <w:lang w:val="ru-RU"/>
        </w:rPr>
        <w:t>щего признаки брошенного и неиспользуемого длительное время.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Б.10 Уборка закрытых паркингов (гаражей) включает в себя: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сухую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ручную уборку напольного покрытия паркинга и пандуса;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сухую механизированную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уборку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напольного покрытия паркинга и пандуса;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влажную ручную уборку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напольного покрытия паркинга и пандуса;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влажную механизированную уборку напольных покрытий паркинга;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влажную механизированную уборку напольных покрытий паркинга и пандуса;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ручную уборку лестничных маршей и площадок;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 на высоту до 2 м от пола с использованием специальных химических средств;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стен всю высоту с использованием специальных химических средств;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сбор воды, снежной и грязевой массы с использованием водосборных машин;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следов автомобильных покрышек и тормозных следов;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- очистку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дренажных канав и дренажных колодцев;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сливных стоков;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въездных ворот;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 трубопроводов, коммуникаций.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Б.11 </w:t>
      </w:r>
      <w:proofErr w:type="spellStart"/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Послестроительная</w:t>
      </w:r>
      <w:proofErr w:type="spellEnd"/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уборка включает в себя: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сбор крупного мусора;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бетонной крошки, песка, цементной пыли с пола с помощью индустриальных пыл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>сосов;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бетонной крошки, песка, цементной пыли с горизонтальных поверхностей с пом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щью индустриальных пылесосов;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пыли со стен и потолков;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цементного раствора, мастик, шпаклевки, красок с твердых напольных покр</w:t>
      </w:r>
      <w:r w:rsidRPr="006F6796">
        <w:rPr>
          <w:rFonts w:ascii="Arial" w:hAnsi="Arial" w:cs="Arial"/>
          <w:sz w:val="20"/>
          <w:szCs w:val="20"/>
          <w:lang w:val="ru-RU"/>
        </w:rPr>
        <w:t>ы</w:t>
      </w:r>
      <w:r w:rsidRPr="006F6796">
        <w:rPr>
          <w:rFonts w:ascii="Arial" w:hAnsi="Arial" w:cs="Arial"/>
          <w:sz w:val="20"/>
          <w:szCs w:val="20"/>
          <w:lang w:val="ru-RU"/>
        </w:rPr>
        <w:t>тий;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цементного раствора мастик, шпаклевки, красок со стен, дверей;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цементного раствора мастик, шпаклевки, красок с деталей интерьера;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всех поверхностей от строительных загрязнений.</w:t>
      </w:r>
    </w:p>
    <w:p w:rsidR="008843FE" w:rsidRPr="006F6796" w:rsidRDefault="008843FE" w:rsidP="008843FE">
      <w:pPr>
        <w:pStyle w:val="2"/>
        <w:keepNext w:val="0"/>
        <w:keepLines w:val="0"/>
        <w:widowControl w:val="0"/>
        <w:spacing w:before="0" w:line="240" w:lineRule="auto"/>
        <w:ind w:firstLine="567"/>
        <w:rPr>
          <w:rFonts w:ascii="Arial" w:hAnsi="Arial" w:cs="Arial"/>
          <w:b w:val="0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В состав дополнительных</w:t>
      </w:r>
      <w:r>
        <w:rPr>
          <w:rFonts w:ascii="Arial" w:hAnsi="Arial" w:cs="Arial"/>
          <w:b w:val="0"/>
          <w:color w:val="auto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 w:val="0"/>
          <w:color w:val="auto"/>
          <w:sz w:val="20"/>
          <w:szCs w:val="20"/>
          <w:lang w:val="ru-RU"/>
        </w:rPr>
        <w:t>услуг входят: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предоставление услуг горничной;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предоставление услуг домработницы;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обслуживание флористом комнатных растений и соответствующего инвентаря (цветочные горшки, вазы, подставки и т. д.), профилактические, сезонные и косметические работы по содерж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нию растений;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погрузка и вывоз снега;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вывоз твердых бытовых отходов;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- вывоз </w:t>
      </w:r>
      <w:r w:rsidRPr="006F6796">
        <w:rPr>
          <w:rFonts w:ascii="Arial" w:hAnsi="Arial" w:cs="Arial"/>
          <w:sz w:val="20"/>
          <w:szCs w:val="20"/>
          <w:lang w:val="ru-RU"/>
        </w:rPr>
        <w:t>крупногабаритного мусора;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вывоз твердых бытовых отходов и крупногабаритного мусора;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химическая чистка штор, гардин, драпировок в химчистке, указанной заказчиком, включая их демонтаж и транспортировку;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оборудование входных групп системами защиты от грязи;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обеспечение входных групп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грязесобирающими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матами;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периодическая замена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грязесобирающих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матов (мат-сервис).</w:t>
      </w:r>
    </w:p>
    <w:p w:rsidR="008843FE" w:rsidRPr="006F6796" w:rsidRDefault="008843FE" w:rsidP="008843FE">
      <w:pPr>
        <w:pageBreakBefore/>
        <w:widowControl w:val="0"/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</w:t>
      </w:r>
      <w:proofErr w:type="gramStart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В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(рекомендуемое)</w:t>
      </w:r>
    </w:p>
    <w:p w:rsidR="008843FE" w:rsidRPr="006F6796" w:rsidRDefault="008843FE" w:rsidP="008843FE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color w:val="auto"/>
          <w:sz w:val="20"/>
          <w:szCs w:val="20"/>
          <w:lang w:val="ru-RU"/>
        </w:rPr>
        <w:t xml:space="preserve">Перечень видов, объемов и периодичности услуг (работ) 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9639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3827"/>
      </w:tblGrid>
      <w:tr w:rsidR="008843FE" w:rsidRPr="008843FE" w:rsidTr="00A45002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_______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к Договору 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ind w:left="459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от «___» ___ 20__г.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№ 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 Площадь, подлежащая уборке</w:t>
      </w:r>
      <w:r w:rsidRPr="006F6796">
        <w:rPr>
          <w:rStyle w:val="affc"/>
          <w:rFonts w:cs="Arial"/>
          <w:sz w:val="20"/>
          <w:szCs w:val="20"/>
          <w:lang w:val="ru-RU"/>
        </w:rPr>
        <w:footnoteReference w:customMarkFollows="1" w:id="5"/>
        <w:t>1)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45"/>
      </w:tblGrid>
      <w:tr w:rsidR="008843FE" w:rsidRPr="006F6796" w:rsidTr="00A45002">
        <w:trPr>
          <w:trHeight w:val="476"/>
        </w:trPr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Наименование участков уборки</w:t>
            </w:r>
          </w:p>
        </w:tc>
        <w:tc>
          <w:tcPr>
            <w:tcW w:w="1945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Площадь,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</w:p>
        </w:tc>
      </w:tr>
      <w:tr w:rsidR="008843FE" w:rsidRPr="006F6796" w:rsidTr="00A45002">
        <w:tc>
          <w:tcPr>
            <w:tcW w:w="7655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Примечание</w:t>
      </w:r>
      <w:r w:rsidRPr="006F6796">
        <w:rPr>
          <w:rStyle w:val="affc"/>
          <w:rFonts w:cs="Arial"/>
          <w:sz w:val="20"/>
          <w:szCs w:val="20"/>
          <w:lang w:val="ru-RU"/>
        </w:rPr>
        <w:footnoteReference w:customMarkFollows="1" w:id="6"/>
        <w:t>2)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2 График работ</w:t>
      </w:r>
    </w:p>
    <w:p w:rsidR="008843FE" w:rsidRPr="006F6796" w:rsidRDefault="008843FE" w:rsidP="008843FE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2.1 Основная уборка: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___:___ до ___:___, ______ дней в неделю</w:t>
      </w:r>
    </w:p>
    <w:p w:rsidR="008843FE" w:rsidRPr="006F6796" w:rsidRDefault="008843FE" w:rsidP="008843FE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2.2 Поддерживающая уборка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: ___:___ 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до ___:___, ______ дней в неделю</w:t>
      </w:r>
    </w:p>
    <w:p w:rsidR="008843FE" w:rsidRPr="006F6796" w:rsidRDefault="008843FE" w:rsidP="008843FE">
      <w:pPr>
        <w:widowControl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 Перечень работ</w:t>
      </w:r>
    </w:p>
    <w:p w:rsidR="008843FE" w:rsidRPr="006F6796" w:rsidRDefault="008843FE" w:rsidP="008843F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3.1 (перечисляются помещения, поверхности и т. п., технологические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процессы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уборки кот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рых аналогичны)</w:t>
      </w:r>
    </w:p>
    <w:p w:rsidR="008843FE" w:rsidRPr="006F6796" w:rsidRDefault="008843FE" w:rsidP="008843FE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3.1.1 Ежедневно: (периодичность услуг по уборке)</w:t>
      </w:r>
    </w:p>
    <w:p w:rsidR="008843FE" w:rsidRPr="006F6796" w:rsidRDefault="008843FE" w:rsidP="008843FE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3.1.2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Е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женедельно:</w:t>
      </w:r>
    </w:p>
    <w:p w:rsidR="008843FE" w:rsidRPr="006F6796" w:rsidRDefault="008843FE" w:rsidP="008843FE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3.1.3 1 раз в месяц/ 2 раза в год / 1 раз в год:</w:t>
      </w:r>
    </w:p>
    <w:p w:rsidR="008843FE" w:rsidRPr="006F6796" w:rsidRDefault="008843FE" w:rsidP="008843F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3.2 (перечисляются помещения, поверхности и т. п., технологические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процессы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 xml:space="preserve"> уборки кот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рых аналогичны)</w:t>
      </w:r>
    </w:p>
    <w:p w:rsidR="008843FE" w:rsidRPr="006F6796" w:rsidRDefault="008843FE" w:rsidP="008843FE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u w:val="single"/>
          <w:lang w:val="ru-RU"/>
        </w:rPr>
        <w:t>3</w:t>
      </w:r>
      <w:r w:rsidRPr="006F6796">
        <w:rPr>
          <w:rFonts w:ascii="Arial" w:hAnsi="Arial" w:cs="Arial"/>
          <w:sz w:val="20"/>
          <w:szCs w:val="20"/>
          <w:lang w:val="ru-RU"/>
        </w:rPr>
        <w:t>.2.1 Ежедневно: (периодичность услуг по уборке)</w:t>
      </w:r>
    </w:p>
    <w:p w:rsidR="008843FE" w:rsidRPr="006F6796" w:rsidRDefault="008843FE" w:rsidP="008843FE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3.2.2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Е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женедельно: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51"/>
        <w:gridCol w:w="4037"/>
      </w:tblGrid>
      <w:tr w:rsidR="008843FE" w:rsidRPr="006F6796" w:rsidTr="00A45002">
        <w:tc>
          <w:tcPr>
            <w:tcW w:w="40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ЗАКАЗЧИК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________________ /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1251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03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ИСПОЛНИТЕЛЬ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_______________ /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/ 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6F6796">
              <w:rPr>
                <w:rFonts w:ascii="Arial" w:hAnsi="Arial" w:cs="Arial"/>
                <w:sz w:val="20"/>
                <w:szCs w:val="20"/>
              </w:rPr>
              <w:t>.п.</w:t>
            </w: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796">
        <w:rPr>
          <w:rFonts w:ascii="Arial" w:hAnsi="Arial" w:cs="Arial"/>
          <w:sz w:val="20"/>
          <w:szCs w:val="20"/>
        </w:rPr>
        <w:br w:type="page"/>
      </w:r>
      <w:r w:rsidRPr="006F6796">
        <w:rPr>
          <w:rFonts w:ascii="Arial" w:hAnsi="Arial" w:cs="Arial"/>
          <w:b/>
          <w:sz w:val="20"/>
          <w:szCs w:val="20"/>
        </w:rPr>
        <w:lastRenderedPageBreak/>
        <w:t xml:space="preserve"> </w:t>
      </w:r>
      <w:proofErr w:type="spellStart"/>
      <w:r w:rsidRPr="006F6796">
        <w:rPr>
          <w:rFonts w:ascii="Arial" w:hAnsi="Arial" w:cs="Arial"/>
          <w:b/>
          <w:sz w:val="20"/>
          <w:szCs w:val="20"/>
        </w:rPr>
        <w:t>Приложение</w:t>
      </w:r>
      <w:proofErr w:type="spellEnd"/>
      <w:r w:rsidRPr="006F6796">
        <w:rPr>
          <w:rFonts w:ascii="Arial" w:hAnsi="Arial" w:cs="Arial"/>
          <w:b/>
          <w:sz w:val="20"/>
          <w:szCs w:val="20"/>
        </w:rPr>
        <w:t xml:space="preserve"> Г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</w:rPr>
        <w:t>(</w:t>
      </w:r>
      <w:proofErr w:type="spellStart"/>
      <w:proofErr w:type="gramStart"/>
      <w:r w:rsidRPr="006F6796">
        <w:rPr>
          <w:rFonts w:ascii="Arial" w:hAnsi="Arial" w:cs="Arial"/>
          <w:b/>
          <w:sz w:val="20"/>
          <w:szCs w:val="20"/>
        </w:rPr>
        <w:t>справочное</w:t>
      </w:r>
      <w:proofErr w:type="spellEnd"/>
      <w:proofErr w:type="gramEnd"/>
      <w:r w:rsidRPr="006F6796">
        <w:rPr>
          <w:rFonts w:ascii="Arial" w:hAnsi="Arial" w:cs="Arial"/>
          <w:b/>
          <w:sz w:val="20"/>
          <w:szCs w:val="20"/>
        </w:rPr>
        <w:t>)</w:t>
      </w:r>
    </w:p>
    <w:p w:rsidR="008843FE" w:rsidRPr="006F6796" w:rsidRDefault="008843FE" w:rsidP="008843FE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  <w:r w:rsidRPr="006F6796">
        <w:rPr>
          <w:rFonts w:ascii="Arial" w:hAnsi="Arial" w:cs="Arial"/>
          <w:color w:val="auto"/>
          <w:sz w:val="20"/>
          <w:szCs w:val="20"/>
          <w:lang w:val="ru-RU"/>
        </w:rPr>
        <w:t>Образец перечня</w:t>
      </w:r>
      <w:r>
        <w:rPr>
          <w:rFonts w:ascii="Arial" w:hAnsi="Arial" w:cs="Arial"/>
          <w:color w:val="auto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color w:val="auto"/>
          <w:sz w:val="20"/>
          <w:szCs w:val="20"/>
          <w:lang w:val="ru-RU"/>
        </w:rPr>
        <w:t>видов, объемов и периодичности услуг (работ)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893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3019"/>
      </w:tblGrid>
      <w:tr w:rsidR="008843FE" w:rsidRPr="008843FE" w:rsidTr="00A45002">
        <w:tc>
          <w:tcPr>
            <w:tcW w:w="5920" w:type="dxa"/>
            <w:tcBorders>
              <w:top w:val="nil"/>
              <w:bottom w:val="nil"/>
              <w:right w:val="nil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019" w:type="dxa"/>
            <w:tcBorders>
              <w:left w:val="nil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Приложение ________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к Договору 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от «___» ___20__г. № __</w:t>
            </w: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1 Объект уборки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1800"/>
      </w:tblGrid>
      <w:tr w:rsidR="008843FE" w:rsidRPr="006F6796" w:rsidTr="00A45002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Общая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площадь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180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3.399,73 м</w:t>
            </w:r>
            <w:r w:rsidRPr="006F67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</w:rPr>
        <w:t>Покрытие</w:t>
      </w:r>
      <w:proofErr w:type="spellEnd"/>
      <w:r w:rsidRPr="006F679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F6796">
        <w:rPr>
          <w:rFonts w:ascii="Arial" w:hAnsi="Arial" w:cs="Arial"/>
          <w:sz w:val="20"/>
          <w:szCs w:val="20"/>
        </w:rPr>
        <w:t>напольная</w:t>
      </w:r>
      <w:proofErr w:type="spellEnd"/>
      <w:r w:rsidRPr="006F6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</w:rPr>
        <w:t>плитка</w:t>
      </w:r>
      <w:proofErr w:type="spellEnd"/>
    </w:p>
    <w:p w:rsidR="008843FE" w:rsidRPr="006F6796" w:rsidRDefault="008843FE" w:rsidP="008843FE">
      <w:pPr>
        <w:widowControl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1800"/>
      </w:tblGrid>
      <w:tr w:rsidR="008843FE" w:rsidRPr="006F6796" w:rsidTr="00A45002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в том числе площадь санузлов</w:t>
            </w:r>
          </w:p>
        </w:tc>
        <w:tc>
          <w:tcPr>
            <w:tcW w:w="180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162,06 м</w:t>
            </w:r>
            <w:r w:rsidRPr="006F67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8"/>
        <w:gridCol w:w="1800"/>
      </w:tblGrid>
      <w:tr w:rsidR="008843FE" w:rsidRPr="006F6796" w:rsidTr="00A45002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1.2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Площадь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остекления</w:t>
            </w:r>
            <w:proofErr w:type="spellEnd"/>
          </w:p>
        </w:tc>
        <w:tc>
          <w:tcPr>
            <w:tcW w:w="180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717,64 м</w:t>
            </w:r>
            <w:r w:rsidRPr="006F67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843FE" w:rsidRPr="006F6796" w:rsidTr="00A45002">
        <w:tc>
          <w:tcPr>
            <w:tcW w:w="7848" w:type="dxa"/>
            <w:tcBorders>
              <w:top w:val="nil"/>
              <w:left w:val="nil"/>
              <w:bottom w:val="nil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учетом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рам</w:t>
            </w:r>
            <w:proofErr w:type="spellEnd"/>
          </w:p>
        </w:tc>
        <w:tc>
          <w:tcPr>
            <w:tcW w:w="180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1.291,75 м</w:t>
            </w:r>
            <w:r w:rsidRPr="006F67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43FE" w:rsidRPr="006F6796" w:rsidRDefault="008843FE" w:rsidP="008843FE">
      <w:pPr>
        <w:pStyle w:val="22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Уборке подлежат все помещения, коридоры и лестницы за исключением машинных залов и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электрощитовых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2 График работы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2.1 Основная уборка –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 18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00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до 20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00</w:t>
      </w:r>
      <w:r w:rsidRPr="006F6796">
        <w:rPr>
          <w:rFonts w:ascii="Arial" w:hAnsi="Arial" w:cs="Arial"/>
          <w:sz w:val="20"/>
          <w:szCs w:val="20"/>
          <w:lang w:val="ru-RU"/>
        </w:rPr>
        <w:t>, ежедневно (понедельник – пятница).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2.2 Поддерживающая уборка – с 9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00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 до 18</w:t>
      </w:r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00</w:t>
      </w:r>
      <w:r w:rsidRPr="006F6796">
        <w:rPr>
          <w:rFonts w:ascii="Arial" w:hAnsi="Arial" w:cs="Arial"/>
          <w:sz w:val="20"/>
          <w:szCs w:val="20"/>
          <w:lang w:val="ru-RU"/>
        </w:rPr>
        <w:t>, ежедневно (понедельник – пятница).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 Перечень услуг (работ)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ru-RU"/>
        </w:rPr>
      </w:pP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3.1 Лабораторные помещения, учебные классы, офисы, библиотека, компьютерный зал, складские помещения, механические цеха, комнаты отдыха, коридоры, тамбуры, входы, лестницы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3.1.1 Ежедневно: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влажная (машинная и ручная) уборка пола с твердыми покрытиями;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очистка всех ковровых покрытий (при наличии) пылесосом;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- удаление пыли с дверных и оконных коробок, подоконников, перил, плинтусов, радиаторов и труб отопления, к которым имеется свободный доступ, электрической арматуры (выключатели, розе</w:t>
      </w:r>
      <w:r w:rsidRPr="006F6796">
        <w:rPr>
          <w:rFonts w:ascii="Arial" w:hAnsi="Arial" w:cs="Arial"/>
          <w:sz w:val="20"/>
          <w:szCs w:val="20"/>
          <w:lang w:val="ru-RU"/>
        </w:rPr>
        <w:t>т</w:t>
      </w:r>
      <w:r w:rsidRPr="006F6796">
        <w:rPr>
          <w:rFonts w:ascii="Arial" w:hAnsi="Arial" w:cs="Arial"/>
          <w:sz w:val="20"/>
          <w:szCs w:val="20"/>
          <w:lang w:val="ru-RU"/>
        </w:rPr>
        <w:t>ки, короба и т. п.), коробок пожарных и инженерных люков, дверных филенок, доводчиков, столов и других горизонтальных поверхностей;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пыли с оргтехники, за исключением компьютеров;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устранение спонтанных загрязнений со всех поверхностей, включая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стеклянные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, (если при этом не повреждается основное покрытие);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протирка и полировка (при необходимости) металлической фурнитуры дверей.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опустошение всех мусорных урн / пепельниц, их очистка и полировка;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устранение загрязнений на информационных досках;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протирка остекления дверей, смежных стеклянных панелей и перегородок.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i/>
          <w:sz w:val="20"/>
          <w:szCs w:val="20"/>
          <w:u w:val="single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3.1.2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Е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женедельно: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очистка вентиляционных решеток;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очистка мягкой мебели;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влажная протирка и дезинфекция телефонных аппаратов.</w:t>
      </w:r>
    </w:p>
    <w:p w:rsidR="008843FE" w:rsidRPr="006F6796" w:rsidRDefault="008843FE" w:rsidP="008843FE">
      <w:pPr>
        <w:pStyle w:val="a7"/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3.1.3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 xml:space="preserve"> Е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жеквартально: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очистка остекления изнутри помещений;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пыли с осветительных приборов, электрифицированных указателей и телемонит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ров (производится совместно с сотрудниками инженерной службы, которые обеспечивают демонтаж и монтаж арматуры, обесточивание электроприборов и т. п.).</w:t>
      </w:r>
    </w:p>
    <w:p w:rsidR="008843FE" w:rsidRPr="006F6796" w:rsidRDefault="008843FE" w:rsidP="008843FE">
      <w:pPr>
        <w:pStyle w:val="a7"/>
        <w:widowControl w:val="0"/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3.2 Туалеты, душевые, санпропускники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3.2.1 Ежедневно: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влажная уборка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мойка и дезинфекция всех раковин, унитазов и т. п. как изнутри, так и снаружи;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мойка сидений с двух сторон;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опустошение и очистка (при необходимости) емкостей для сбора бумаги, удаление мусора в специально отведенные места;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очистка и полировка зеркал и металлических поверхностей;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комплектация бумажными полотенцами, мылом, туалетной бумагой;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со стен, перегородок, дверей и внешних поверхностей всех емкостей;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очистка всех труб и запорной арматуры;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удаление пятен от мыла и воды с поверхностей стен возле емкостей для мыла, раковин, </w:t>
      </w:r>
      <w:r w:rsidRPr="006F6796">
        <w:rPr>
          <w:rFonts w:ascii="Arial" w:hAnsi="Arial" w:cs="Arial"/>
          <w:sz w:val="20"/>
          <w:szCs w:val="20"/>
          <w:lang w:val="ru-RU"/>
        </w:rPr>
        <w:lastRenderedPageBreak/>
        <w:t>ун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тазов и т. п.;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влажная протирка дренажных решеток.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3.3 Лифты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3.3.1 Ежедневно: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влажная уборка пола;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пятен на стенах;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мойка и полировка зеркал;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пыли со светильников;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протирка и удаление пятен с дверей;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- удаление мусора и протирка направляющих полозьев дверей.</w:t>
      </w:r>
    </w:p>
    <w:p w:rsidR="008843FE" w:rsidRPr="006F6796" w:rsidRDefault="008843FE" w:rsidP="008843FE">
      <w:pPr>
        <w:pStyle w:val="a7"/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pStyle w:val="a7"/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51"/>
        <w:gridCol w:w="4278"/>
      </w:tblGrid>
      <w:tr w:rsidR="008843FE" w:rsidRPr="006F6796" w:rsidTr="00A45002">
        <w:tc>
          <w:tcPr>
            <w:tcW w:w="403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Заказчи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________________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1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8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Исполнитель</w:t>
            </w:r>
            <w:proofErr w:type="spellEnd"/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_______________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м. п.</w:t>
            </w: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  <w:sectPr w:rsidR="008843FE" w:rsidRPr="006F679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pos w:val="beneathText"/>
          </w:footnotePr>
          <w:type w:val="nextColumn"/>
          <w:pgSz w:w="11905" w:h="16837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ru-RU" w:eastAsia="ru-RU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3.6pt;margin-top:-38.25pt;width:24.75pt;height:80.25pt;z-index:251665408" strokecolor="white">
            <v:textbox style="layout-flow:vertical">
              <w:txbxContent>
                <w:p w:rsidR="008843FE" w:rsidRPr="00A72C42" w:rsidRDefault="008843FE" w:rsidP="008843F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val="ru-RU" w:eastAsia="ru-RU" w:bidi="ar-SA"/>
        </w:rPr>
        <w:pict>
          <v:shape id="_x0000_s1030" type="#_x0000_t202" style="position:absolute;left:0;text-align:left;margin-left:748.05pt;margin-top:-38.25pt;width:28.5pt;height:126pt;z-index:251664384" strokecolor="white">
            <v:textbox style="layout-flow:vertical">
              <w:txbxContent>
                <w:p w:rsidR="008843FE" w:rsidRPr="00A72C42" w:rsidRDefault="008843FE" w:rsidP="008843FE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A72C42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ГОСТ </w:t>
                  </w:r>
                  <w:proofErr w:type="gramStart"/>
                  <w:r w:rsidRPr="00A72C42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</w:t>
                  </w:r>
                  <w:proofErr w:type="gramEnd"/>
                  <w:r w:rsidRPr="00A72C42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</w:t>
                  </w:r>
                  <w:r w:rsidRPr="00A72C42">
                    <w:rPr>
                      <w:rFonts w:ascii="Arial" w:hAnsi="Arial" w:cs="Arial"/>
                      <w:b/>
                      <w:sz w:val="20"/>
                      <w:szCs w:val="20"/>
                    </w:rPr>
                    <w:t>51870—2014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Pr="006F6796">
        <w:rPr>
          <w:rFonts w:ascii="Arial" w:hAnsi="Arial" w:cs="Arial"/>
          <w:b/>
          <w:sz w:val="20"/>
          <w:szCs w:val="20"/>
        </w:rPr>
        <w:t>Приложение</w:t>
      </w:r>
      <w:proofErr w:type="spellEnd"/>
      <w:r w:rsidRPr="006F6796">
        <w:rPr>
          <w:rFonts w:ascii="Arial" w:hAnsi="Arial" w:cs="Arial"/>
          <w:b/>
          <w:sz w:val="20"/>
          <w:szCs w:val="20"/>
        </w:rPr>
        <w:t xml:space="preserve"> Д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6796">
        <w:rPr>
          <w:rFonts w:ascii="Arial" w:hAnsi="Arial" w:cs="Arial"/>
          <w:b/>
          <w:sz w:val="20"/>
          <w:szCs w:val="20"/>
        </w:rPr>
        <w:t>(</w:t>
      </w:r>
      <w:proofErr w:type="spellStart"/>
      <w:proofErr w:type="gramStart"/>
      <w:r w:rsidRPr="006F6796">
        <w:rPr>
          <w:rFonts w:ascii="Arial" w:hAnsi="Arial" w:cs="Arial"/>
          <w:b/>
          <w:sz w:val="20"/>
          <w:szCs w:val="20"/>
        </w:rPr>
        <w:t>рекомендуемое</w:t>
      </w:r>
      <w:proofErr w:type="spellEnd"/>
      <w:proofErr w:type="gramEnd"/>
      <w:r w:rsidRPr="006F6796">
        <w:rPr>
          <w:rFonts w:ascii="Arial" w:hAnsi="Arial" w:cs="Arial"/>
          <w:b/>
          <w:sz w:val="20"/>
          <w:szCs w:val="20"/>
        </w:rPr>
        <w:t>)</w:t>
      </w:r>
    </w:p>
    <w:p w:rsidR="008843FE" w:rsidRDefault="008843FE" w:rsidP="008843FE">
      <w:pPr>
        <w:pStyle w:val="2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color w:val="auto"/>
          <w:sz w:val="20"/>
          <w:szCs w:val="20"/>
          <w:lang w:val="ru-RU"/>
        </w:rPr>
      </w:pPr>
      <w:r w:rsidRPr="00A72C42">
        <w:rPr>
          <w:rFonts w:ascii="Arial" w:hAnsi="Arial" w:cs="Arial"/>
          <w:color w:val="auto"/>
          <w:sz w:val="20"/>
          <w:szCs w:val="20"/>
          <w:lang w:val="ru-RU"/>
        </w:rPr>
        <w:t>Технологическая карта на процессы профессиональной уборки</w:t>
      </w:r>
    </w:p>
    <w:p w:rsidR="008843FE" w:rsidRPr="00A72C42" w:rsidRDefault="008843FE" w:rsidP="008843FE">
      <w:pPr>
        <w:rPr>
          <w:lang w:val="ru-RU"/>
        </w:rPr>
      </w:pPr>
    </w:p>
    <w:tbl>
      <w:tblPr>
        <w:tblW w:w="0" w:type="auto"/>
        <w:tblLook w:val="01E0"/>
      </w:tblPr>
      <w:tblGrid>
        <w:gridCol w:w="1428"/>
        <w:gridCol w:w="10920"/>
      </w:tblGrid>
      <w:tr w:rsidR="008843FE" w:rsidRPr="006F6796" w:rsidTr="00A45002">
        <w:tc>
          <w:tcPr>
            <w:tcW w:w="1428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Объект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0920" w:type="dxa"/>
            <w:tcBorders>
              <w:bottom w:val="sing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868" w:type="dxa"/>
        <w:tblLayout w:type="fixed"/>
        <w:tblLook w:val="0000"/>
      </w:tblPr>
      <w:tblGrid>
        <w:gridCol w:w="5099"/>
        <w:gridCol w:w="5099"/>
        <w:gridCol w:w="4670"/>
      </w:tblGrid>
      <w:tr w:rsidR="008843FE" w:rsidRPr="006F6796" w:rsidTr="00A45002">
        <w:tc>
          <w:tcPr>
            <w:tcW w:w="509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Рабочее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№ __</w:t>
            </w:r>
          </w:p>
        </w:tc>
        <w:tc>
          <w:tcPr>
            <w:tcW w:w="509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Смена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– ___ - ___</w:t>
            </w:r>
          </w:p>
        </w:tc>
        <w:tc>
          <w:tcPr>
            <w:tcW w:w="467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Дата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9"/>
        <w:gridCol w:w="1943"/>
        <w:gridCol w:w="1610"/>
        <w:gridCol w:w="1833"/>
        <w:gridCol w:w="1235"/>
        <w:gridCol w:w="2592"/>
        <w:gridCol w:w="3946"/>
      </w:tblGrid>
      <w:tr w:rsidR="008843FE" w:rsidRPr="006F6796" w:rsidTr="00A45002">
        <w:trPr>
          <w:cantSplit/>
          <w:trHeight w:val="596"/>
          <w:jc w:val="center"/>
        </w:trPr>
        <w:tc>
          <w:tcPr>
            <w:tcW w:w="1709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Время начала и окончания р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боты</w:t>
            </w:r>
          </w:p>
        </w:tc>
        <w:tc>
          <w:tcPr>
            <w:tcW w:w="1943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Участок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уборки</w:t>
            </w:r>
            <w:proofErr w:type="spellEnd"/>
          </w:p>
        </w:tc>
        <w:tc>
          <w:tcPr>
            <w:tcW w:w="1610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Метод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уборки</w:t>
            </w:r>
            <w:proofErr w:type="spellEnd"/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Оборудова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35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Время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 xml:space="preserve">ч,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мин</w:t>
            </w:r>
            <w:proofErr w:type="spellEnd"/>
          </w:p>
        </w:tc>
        <w:tc>
          <w:tcPr>
            <w:tcW w:w="2592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Химическое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средство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мл</w:t>
            </w:r>
            <w:proofErr w:type="spellEnd"/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разведение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46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Описание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работ</w:t>
            </w:r>
            <w:proofErr w:type="spellEnd"/>
          </w:p>
        </w:tc>
      </w:tr>
      <w:tr w:rsidR="008843FE" w:rsidRPr="006F6796" w:rsidTr="00A45002">
        <w:trPr>
          <w:cantSplit/>
          <w:jc w:val="center"/>
        </w:trPr>
        <w:tc>
          <w:tcPr>
            <w:tcW w:w="1709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3FE" w:rsidRPr="006F6796" w:rsidTr="00A45002">
        <w:trPr>
          <w:cantSplit/>
          <w:jc w:val="center"/>
        </w:trPr>
        <w:tc>
          <w:tcPr>
            <w:tcW w:w="170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3FE" w:rsidRPr="006F6796" w:rsidTr="00A45002">
        <w:trPr>
          <w:cantSplit/>
          <w:jc w:val="center"/>
        </w:trPr>
        <w:tc>
          <w:tcPr>
            <w:tcW w:w="170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3FE" w:rsidRPr="006F6796" w:rsidTr="00A45002">
        <w:trPr>
          <w:cantSplit/>
          <w:jc w:val="center"/>
        </w:trPr>
        <w:tc>
          <w:tcPr>
            <w:tcW w:w="170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3FE" w:rsidRPr="006F6796" w:rsidTr="00A45002">
        <w:trPr>
          <w:cantSplit/>
          <w:jc w:val="center"/>
        </w:trPr>
        <w:tc>
          <w:tcPr>
            <w:tcW w:w="170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3FE" w:rsidRPr="006F6796" w:rsidTr="00A45002">
        <w:trPr>
          <w:cantSplit/>
          <w:jc w:val="center"/>
        </w:trPr>
        <w:tc>
          <w:tcPr>
            <w:tcW w:w="170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3FE" w:rsidRPr="006F6796" w:rsidTr="00A45002">
        <w:trPr>
          <w:cantSplit/>
          <w:jc w:val="center"/>
        </w:trPr>
        <w:tc>
          <w:tcPr>
            <w:tcW w:w="1709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lang w:eastAsia="ru-RU"/>
        </w:rPr>
      </w:pPr>
    </w:p>
    <w:p w:rsidR="008843FE" w:rsidRPr="00076A66" w:rsidRDefault="008843FE" w:rsidP="008843FE">
      <w:pPr>
        <w:widowControl w:val="0"/>
        <w:spacing w:after="0" w:line="240" w:lineRule="auto"/>
        <w:rPr>
          <w:rFonts w:ascii="Arial" w:hAnsi="Arial" w:cs="Arial"/>
          <w:sz w:val="16"/>
          <w:szCs w:val="16"/>
          <w:lang w:val="ru-RU" w:eastAsia="ru-RU"/>
        </w:rPr>
      </w:pPr>
      <w:r w:rsidRPr="00076A66">
        <w:rPr>
          <w:rFonts w:ascii="Arial" w:hAnsi="Arial" w:cs="Arial"/>
          <w:spacing w:val="60"/>
          <w:sz w:val="16"/>
          <w:szCs w:val="16"/>
          <w:lang w:val="ru-RU" w:eastAsia="ru-RU"/>
        </w:rPr>
        <w:t>Примечание</w:t>
      </w:r>
      <w:r w:rsidRPr="00076A66">
        <w:rPr>
          <w:rFonts w:ascii="Arial" w:hAnsi="Arial" w:cs="Arial"/>
          <w:sz w:val="16"/>
          <w:szCs w:val="16"/>
          <w:lang w:val="ru-RU" w:eastAsia="ru-RU"/>
        </w:rPr>
        <w:t xml:space="preserve"> — Технологическая карта</w:t>
      </w:r>
      <w:r>
        <w:rPr>
          <w:rFonts w:ascii="Arial" w:hAnsi="Arial" w:cs="Arial"/>
          <w:sz w:val="16"/>
          <w:szCs w:val="16"/>
          <w:lang w:val="ru-RU" w:eastAsia="ru-RU"/>
        </w:rPr>
        <w:t xml:space="preserve"> </w:t>
      </w:r>
      <w:r w:rsidRPr="00076A66">
        <w:rPr>
          <w:rFonts w:ascii="Arial" w:hAnsi="Arial" w:cs="Arial"/>
          <w:sz w:val="16"/>
          <w:szCs w:val="16"/>
          <w:lang w:val="ru-RU" w:eastAsia="ru-RU"/>
        </w:rPr>
        <w:t>подписывается менеджером или другим</w:t>
      </w:r>
      <w:r>
        <w:rPr>
          <w:rFonts w:ascii="Arial" w:hAnsi="Arial" w:cs="Arial"/>
          <w:sz w:val="16"/>
          <w:szCs w:val="16"/>
          <w:lang w:val="ru-RU" w:eastAsia="ru-RU"/>
        </w:rPr>
        <w:t xml:space="preserve"> </w:t>
      </w:r>
      <w:r w:rsidRPr="00076A66">
        <w:rPr>
          <w:rFonts w:ascii="Arial" w:hAnsi="Arial" w:cs="Arial"/>
          <w:sz w:val="16"/>
          <w:szCs w:val="16"/>
          <w:lang w:val="ru-RU" w:eastAsia="ru-RU"/>
        </w:rPr>
        <w:t>ответственным лицом и</w:t>
      </w:r>
      <w:r>
        <w:rPr>
          <w:rFonts w:ascii="Arial" w:hAnsi="Arial" w:cs="Arial"/>
          <w:sz w:val="16"/>
          <w:szCs w:val="16"/>
          <w:lang w:val="ru-RU" w:eastAsia="ru-RU"/>
        </w:rPr>
        <w:t xml:space="preserve"> </w:t>
      </w:r>
      <w:r w:rsidRPr="00076A66">
        <w:rPr>
          <w:rFonts w:ascii="Arial" w:hAnsi="Arial" w:cs="Arial"/>
          <w:sz w:val="16"/>
          <w:szCs w:val="16"/>
          <w:lang w:val="ru-RU" w:eastAsia="ru-RU"/>
        </w:rPr>
        <w:t>утверждается руководителем организации.</w:t>
      </w: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ru-RU"/>
        </w:rPr>
        <w:sectPr w:rsidR="008843FE" w:rsidRPr="006F6796">
          <w:headerReference w:type="even" r:id="rId24"/>
          <w:footerReference w:type="even" r:id="rId25"/>
          <w:footnotePr>
            <w:pos w:val="beneathText"/>
          </w:footnotePr>
          <w:type w:val="nextColumn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</w:t>
      </w:r>
      <w:proofErr w:type="gramStart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Е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(справочное)</w:t>
      </w:r>
    </w:p>
    <w:p w:rsidR="008843FE" w:rsidRPr="006F6796" w:rsidRDefault="008843FE" w:rsidP="008843FE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Arial" w:hAnsi="Arial" w:cs="Arial"/>
          <w:spacing w:val="50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ПАСПОРТ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6F6796">
        <w:rPr>
          <w:rFonts w:ascii="Arial" w:hAnsi="Arial" w:cs="Arial"/>
          <w:b/>
          <w:bCs/>
          <w:sz w:val="20"/>
          <w:szCs w:val="20"/>
          <w:lang w:val="ru-RU"/>
        </w:rPr>
        <w:t>покрытий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/>
          <w:bCs/>
          <w:sz w:val="20"/>
          <w:szCs w:val="20"/>
          <w:lang w:val="ru-RU"/>
        </w:rPr>
        <w:t>пола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W w:w="9849" w:type="dxa"/>
        <w:tblLayout w:type="fixed"/>
        <w:tblLook w:val="0000"/>
      </w:tblPr>
      <w:tblGrid>
        <w:gridCol w:w="1536"/>
        <w:gridCol w:w="1534"/>
        <w:gridCol w:w="1573"/>
        <w:gridCol w:w="1585"/>
        <w:gridCol w:w="296"/>
        <w:gridCol w:w="1564"/>
        <w:gridCol w:w="791"/>
        <w:gridCol w:w="949"/>
        <w:gridCol w:w="21"/>
      </w:tblGrid>
      <w:tr w:rsidR="008843FE" w:rsidRPr="006F6796" w:rsidTr="00A45002">
        <w:trPr>
          <w:gridBefore w:val="4"/>
          <w:gridAfter w:val="1"/>
          <w:wBefore w:w="6228" w:type="dxa"/>
          <w:wAfter w:w="21" w:type="dxa"/>
          <w:trHeight w:val="293"/>
        </w:trPr>
        <w:tc>
          <w:tcPr>
            <w:tcW w:w="2651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Город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43FE" w:rsidRPr="006F6796" w:rsidTr="00A45002">
        <w:trPr>
          <w:gridBefore w:val="4"/>
          <w:gridAfter w:val="1"/>
          <w:wBefore w:w="6228" w:type="dxa"/>
          <w:wAfter w:w="21" w:type="dxa"/>
          <w:trHeight w:val="293"/>
        </w:trPr>
        <w:tc>
          <w:tcPr>
            <w:tcW w:w="2651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Объект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43FE" w:rsidRPr="006F6796" w:rsidTr="00A45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6" w:type="dxa"/>
            <w:tcBorders>
              <w:bottom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1534" w:type="dxa"/>
            <w:tcBorders>
              <w:bottom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Этаж</w:t>
            </w:r>
            <w:proofErr w:type="spellEnd"/>
          </w:p>
        </w:tc>
        <w:tc>
          <w:tcPr>
            <w:tcW w:w="1573" w:type="dxa"/>
            <w:tcBorders>
              <w:bottom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Помещение</w:t>
            </w:r>
            <w:proofErr w:type="spellEnd"/>
          </w:p>
        </w:tc>
        <w:tc>
          <w:tcPr>
            <w:tcW w:w="1881" w:type="dxa"/>
            <w:gridSpan w:val="2"/>
            <w:tcBorders>
              <w:bottom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Покрытие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эксплуатационно-технические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характеристики</w:t>
            </w:r>
            <w:proofErr w:type="spellEnd"/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Дата</w:t>
            </w:r>
            <w:proofErr w:type="spellEnd"/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настилки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покрытия</w:t>
            </w:r>
            <w:proofErr w:type="spellEnd"/>
          </w:p>
        </w:tc>
        <w:tc>
          <w:tcPr>
            <w:tcW w:w="1761" w:type="dxa"/>
            <w:gridSpan w:val="3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Первичная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обработка</w:t>
            </w:r>
            <w:proofErr w:type="spellEnd"/>
          </w:p>
        </w:tc>
      </w:tr>
      <w:tr w:rsidR="008843FE" w:rsidRPr="006F6796" w:rsidTr="00A45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6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3FE" w:rsidRPr="006F6796" w:rsidTr="00A45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6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3FE" w:rsidRPr="006F6796" w:rsidTr="00A45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6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2077"/>
        <w:gridCol w:w="1511"/>
        <w:gridCol w:w="1793"/>
        <w:gridCol w:w="1596"/>
        <w:gridCol w:w="1479"/>
      </w:tblGrid>
      <w:tr w:rsidR="008843FE" w:rsidRPr="006F6796" w:rsidTr="00A45002"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pStyle w:val="2"/>
              <w:keepNext w:val="0"/>
              <w:keepLines w:val="0"/>
              <w:widowControl w:val="0"/>
              <w:spacing w:before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534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Метод</w:t>
            </w:r>
            <w:proofErr w:type="spellEnd"/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очистки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химической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чистки</w:t>
            </w:r>
            <w:proofErr w:type="spellEnd"/>
          </w:p>
        </w:tc>
        <w:tc>
          <w:tcPr>
            <w:tcW w:w="1573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Метод</w:t>
            </w:r>
            <w:proofErr w:type="spellEnd"/>
          </w:p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обработки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покрытия</w:t>
            </w:r>
            <w:proofErr w:type="spellEnd"/>
          </w:p>
        </w:tc>
        <w:tc>
          <w:tcPr>
            <w:tcW w:w="1860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  <w:lang w:val="ru-RU"/>
              </w:rPr>
              <w:t>Исполнитель услуг/работ</w:t>
            </w:r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Используемые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Средство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для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ежедневной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уборки</w:t>
            </w:r>
            <w:proofErr w:type="spellEnd"/>
          </w:p>
        </w:tc>
      </w:tr>
      <w:tr w:rsidR="008843FE" w:rsidRPr="006F6796" w:rsidTr="00A45002">
        <w:tc>
          <w:tcPr>
            <w:tcW w:w="1536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3FE" w:rsidRPr="006F6796" w:rsidTr="00A45002">
        <w:tc>
          <w:tcPr>
            <w:tcW w:w="1536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</w:p>
    <w:p w:rsidR="008843FE" w:rsidRPr="006F6796" w:rsidRDefault="008843FE" w:rsidP="008843FE">
      <w:pPr>
        <w:pageBreakBefore/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lastRenderedPageBreak/>
        <w:t>Приложение</w:t>
      </w:r>
      <w:proofErr w:type="gramStart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Ж</w:t>
      </w:r>
      <w:proofErr w:type="gramEnd"/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(справочное)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36"/>
          <w:sz w:val="20"/>
          <w:szCs w:val="20"/>
          <w:lang w:val="ru-RU"/>
        </w:rPr>
      </w:pPr>
      <w:proofErr w:type="spellStart"/>
      <w:r w:rsidRPr="006F6796">
        <w:rPr>
          <w:rFonts w:ascii="Arial" w:hAnsi="Arial" w:cs="Arial"/>
          <w:b/>
          <w:bCs/>
          <w:kern w:val="36"/>
          <w:sz w:val="20"/>
          <w:szCs w:val="20"/>
          <w:lang w:val="ru-RU"/>
        </w:rPr>
        <w:t>Биолюминесцентный</w:t>
      </w:r>
      <w:proofErr w:type="spellEnd"/>
      <w:r w:rsidRPr="006F6796">
        <w:rPr>
          <w:rFonts w:ascii="Arial" w:hAnsi="Arial" w:cs="Arial"/>
          <w:b/>
          <w:bCs/>
          <w:kern w:val="36"/>
          <w:sz w:val="20"/>
          <w:szCs w:val="20"/>
          <w:lang w:val="ru-RU"/>
        </w:rPr>
        <w:t xml:space="preserve"> метод определения общей биологической чистоты поверхностей</w:t>
      </w: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Метод распространяется на материалы поверхностей и позволяет определить общую биолог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ческую чистоту по количеству аденозин-5’-трифосфорной кислоты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динатриевой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соли (АТФ).</w:t>
      </w:r>
    </w:p>
    <w:p w:rsidR="008843FE" w:rsidRPr="006F6796" w:rsidRDefault="008843FE" w:rsidP="00884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Ж.1 Аппаратура, материалы, реактивы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Люминометр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Микрокюветы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из полистирола.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Тампоны ватные, стерильные.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Пробирки стерильные объемом 1,5 мл (типа «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эппендорф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»).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Дозатор автоматический постоянного объема 0,02 мл.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Дозатор автоматический постоянного объема 0,10 мл.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Реактив № 1 –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АТФ-реагент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Реактив № 2 – р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аствор для реконструкции </w:t>
      </w:r>
      <w:proofErr w:type="spellStart"/>
      <w:r w:rsidRPr="006F6796">
        <w:rPr>
          <w:rFonts w:ascii="Arial" w:hAnsi="Arial" w:cs="Arial"/>
          <w:bCs/>
          <w:sz w:val="20"/>
          <w:szCs w:val="20"/>
          <w:lang w:val="ru-RU"/>
        </w:rPr>
        <w:t>АТФ-реагента</w:t>
      </w:r>
      <w:proofErr w:type="spellEnd"/>
      <w:r w:rsidRPr="006F6796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Реактив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№ 3 –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АТФ-контроль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Реактив № 4 –</w:t>
      </w:r>
      <w:r w:rsidRPr="006F6796">
        <w:rPr>
          <w:rFonts w:ascii="Arial" w:hAnsi="Arial" w:cs="Arial"/>
          <w:bCs/>
          <w:sz w:val="20"/>
          <w:szCs w:val="20"/>
          <w:lang w:val="ru-RU"/>
        </w:rPr>
        <w:t xml:space="preserve"> раствор реагента для разрушения клеток.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bCs/>
          <w:sz w:val="20"/>
          <w:szCs w:val="20"/>
          <w:lang w:val="ru-RU"/>
        </w:rPr>
        <w:t>Реактив №5</w:t>
      </w:r>
      <w:r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bCs/>
          <w:sz w:val="20"/>
          <w:szCs w:val="20"/>
          <w:lang w:val="ru-RU"/>
        </w:rPr>
        <w:t>– раствор для смачивания тампонов.</w:t>
      </w:r>
    </w:p>
    <w:p w:rsidR="008843FE" w:rsidRPr="006F6796" w:rsidRDefault="008843FE" w:rsidP="008843F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Ж.2 Подготовка к испытанию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Ж.2.1 Во флакон с реактивом № 1 вносят 4 мл раствора из флакона с реактивом № 2,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выде</w:t>
      </w:r>
      <w:r w:rsidRPr="006F6796">
        <w:rPr>
          <w:rFonts w:ascii="Arial" w:hAnsi="Arial" w:cs="Arial"/>
          <w:sz w:val="20"/>
          <w:szCs w:val="20"/>
          <w:lang w:val="ru-RU"/>
        </w:rPr>
        <w:t>р</w:t>
      </w:r>
      <w:r w:rsidRPr="006F6796">
        <w:rPr>
          <w:rFonts w:ascii="Arial" w:hAnsi="Arial" w:cs="Arial"/>
          <w:sz w:val="20"/>
          <w:szCs w:val="20"/>
          <w:lang w:val="ru-RU"/>
        </w:rPr>
        <w:t>живают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30 мин перед использованием. Полученный раствор </w:t>
      </w:r>
      <w:proofErr w:type="spellStart"/>
      <w:r w:rsidRPr="006F6796">
        <w:rPr>
          <w:rFonts w:ascii="Arial" w:hAnsi="Arial" w:cs="Arial"/>
          <w:bCs/>
          <w:sz w:val="20"/>
          <w:szCs w:val="20"/>
          <w:lang w:val="ru-RU"/>
        </w:rPr>
        <w:t>АТФ-реагента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хранят при комнатной температуре в течение рабочего дня, а при 4 </w:t>
      </w:r>
      <w:proofErr w:type="spellStart"/>
      <w:r w:rsidRPr="006F6796">
        <w:rPr>
          <w:rFonts w:ascii="Arial" w:hAnsi="Arial" w:cs="Arial"/>
          <w:sz w:val="20"/>
          <w:szCs w:val="20"/>
          <w:vertAlign w:val="superscript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– в течение двух-трех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дней.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Ж.2.2 Во флакон с реактивом № 3 вносят 1 мл раствора из флакона с реактивом № 5, перем</w:t>
      </w:r>
      <w:r w:rsidRPr="006F6796">
        <w:rPr>
          <w:rFonts w:ascii="Arial" w:hAnsi="Arial" w:cs="Arial"/>
          <w:sz w:val="20"/>
          <w:szCs w:val="20"/>
          <w:lang w:val="ru-RU"/>
        </w:rPr>
        <w:t>е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шивают. Раствор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АТФ-контроля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следует использовать в течение 2-3 ч.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Ж.2.3 Пробирки (типа «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эппендорф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»)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нумеруют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 количеству анализируемых поверхностей, у</w:t>
      </w:r>
      <w:r w:rsidRPr="006F6796">
        <w:rPr>
          <w:rFonts w:ascii="Arial" w:hAnsi="Arial" w:cs="Arial"/>
          <w:sz w:val="20"/>
          <w:szCs w:val="20"/>
          <w:lang w:val="ru-RU"/>
        </w:rPr>
        <w:t>с</w:t>
      </w:r>
      <w:r w:rsidRPr="006F6796">
        <w:rPr>
          <w:rFonts w:ascii="Arial" w:hAnsi="Arial" w:cs="Arial"/>
          <w:sz w:val="20"/>
          <w:szCs w:val="20"/>
          <w:lang w:val="ru-RU"/>
        </w:rPr>
        <w:t>танавливают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штатив, вносят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них по 0,2 мл реактива № 4 и добавляют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одну пробирку для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АТФ-контроля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Ж.2.4 Производят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калибровку </w:t>
      </w:r>
      <w:proofErr w:type="spellStart"/>
      <w:r w:rsidRPr="006F6796">
        <w:rPr>
          <w:rFonts w:ascii="Arial" w:hAnsi="Arial" w:cs="Arial"/>
          <w:iCs/>
          <w:sz w:val="20"/>
          <w:szCs w:val="20"/>
          <w:lang w:val="ru-RU"/>
        </w:rPr>
        <w:t>АТФ-реагента</w:t>
      </w:r>
      <w:proofErr w:type="spellEnd"/>
      <w:r w:rsidRPr="006F6796">
        <w:rPr>
          <w:rFonts w:ascii="Arial" w:hAnsi="Arial" w:cs="Arial"/>
          <w:iCs/>
          <w:sz w:val="20"/>
          <w:szCs w:val="20"/>
          <w:lang w:val="ru-RU"/>
        </w:rPr>
        <w:t xml:space="preserve"> по </w:t>
      </w:r>
      <w:proofErr w:type="spellStart"/>
      <w:r w:rsidRPr="006F6796">
        <w:rPr>
          <w:rFonts w:ascii="Arial" w:hAnsi="Arial" w:cs="Arial"/>
          <w:iCs/>
          <w:sz w:val="20"/>
          <w:szCs w:val="20"/>
          <w:lang w:val="ru-RU"/>
        </w:rPr>
        <w:t>АТФ-контролю</w:t>
      </w:r>
      <w:proofErr w:type="spellEnd"/>
      <w:r w:rsidRPr="006F6796">
        <w:rPr>
          <w:rFonts w:ascii="Arial" w:hAnsi="Arial" w:cs="Arial"/>
          <w:iCs/>
          <w:sz w:val="20"/>
          <w:szCs w:val="20"/>
          <w:lang w:val="ru-RU"/>
        </w:rPr>
        <w:t xml:space="preserve">, для чего </w:t>
      </w:r>
      <w:r w:rsidRPr="006F6796">
        <w:rPr>
          <w:rFonts w:ascii="Arial" w:hAnsi="Arial" w:cs="Arial"/>
          <w:sz w:val="20"/>
          <w:szCs w:val="20"/>
          <w:lang w:val="ru-RU"/>
        </w:rPr>
        <w:t>кончик тампона погр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жают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в раствор с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АТФ-контролем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выдерживают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течение 20 сек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. Вынимают увлажненный тампон из раствора и помещают в пробирку с 0,2 мл раствора для разрушения бактериальных клеток. Извлек</w:t>
      </w:r>
      <w:r w:rsidRPr="006F6796">
        <w:rPr>
          <w:rFonts w:ascii="Arial" w:hAnsi="Arial" w:cs="Arial"/>
          <w:sz w:val="20"/>
          <w:szCs w:val="20"/>
          <w:lang w:val="ru-RU"/>
        </w:rPr>
        <w:t>а</w:t>
      </w:r>
      <w:r w:rsidRPr="006F6796">
        <w:rPr>
          <w:rFonts w:ascii="Arial" w:hAnsi="Arial" w:cs="Arial"/>
          <w:sz w:val="20"/>
          <w:szCs w:val="20"/>
          <w:lang w:val="ru-RU"/>
        </w:rPr>
        <w:t>ют тампон из пробирки, отжав излишек жидкости о стенку.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Ж.2.5 Помещают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микрокювету</w:t>
      </w:r>
      <w:proofErr w:type="spellEnd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с помощью пинцета в кюветное отделение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люминометра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С помощью автоматических дозаторов вносят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нее: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- 0,02 мл раствора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АТФ-контроля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- 0,10 мл раствора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АТФ-реагента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Быстро перемешивают содержимое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микрокюветы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прокачав его 2-3 раза через наконечник д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затора, и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измеряют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биолюминесцентный</w:t>
      </w:r>
      <w:proofErr w:type="spellEnd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сигнал на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люминометре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Ж.2.6 Повторяют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измерения и находят среднее значение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биолюминесцентного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сигнала для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АТФ-контроля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(</w:t>
      </w:r>
      <w:proofErr w:type="gramStart"/>
      <w:r w:rsidRPr="006F6796">
        <w:rPr>
          <w:rFonts w:ascii="Arial" w:hAnsi="Arial" w:cs="Arial"/>
          <w:i/>
          <w:sz w:val="20"/>
          <w:szCs w:val="20"/>
        </w:rPr>
        <w:t>I</w:t>
      </w:r>
      <w:proofErr w:type="gramEnd"/>
      <w:r w:rsidRPr="006F6796">
        <w:rPr>
          <w:rFonts w:ascii="Arial" w:hAnsi="Arial" w:cs="Arial"/>
          <w:sz w:val="20"/>
          <w:szCs w:val="20"/>
          <w:vertAlign w:val="subscript"/>
          <w:lang w:val="ru-RU"/>
        </w:rPr>
        <w:t>контр</w:t>
      </w:r>
      <w:r w:rsidRPr="006F6796">
        <w:rPr>
          <w:rFonts w:ascii="Arial" w:hAnsi="Arial" w:cs="Arial"/>
          <w:i/>
          <w:sz w:val="20"/>
          <w:szCs w:val="20"/>
          <w:lang w:val="ru-RU"/>
        </w:rPr>
        <w:t>)</w:t>
      </w:r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6F6796">
        <w:rPr>
          <w:rFonts w:ascii="Arial" w:hAnsi="Arial" w:cs="Arial"/>
          <w:b/>
          <w:sz w:val="20"/>
          <w:szCs w:val="20"/>
          <w:lang w:val="ru-RU"/>
        </w:rPr>
        <w:t>Ж.3 Проведение испытания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Ж.3.1 Для каждого образца поверхности используют новый стерильный ватный тампон. Погр</w:t>
      </w:r>
      <w:r w:rsidRPr="006F6796">
        <w:rPr>
          <w:rFonts w:ascii="Arial" w:hAnsi="Arial" w:cs="Arial"/>
          <w:sz w:val="20"/>
          <w:szCs w:val="20"/>
          <w:lang w:val="ru-RU"/>
        </w:rPr>
        <w:t>у</w:t>
      </w:r>
      <w:r w:rsidRPr="006F6796">
        <w:rPr>
          <w:rFonts w:ascii="Arial" w:hAnsi="Arial" w:cs="Arial"/>
          <w:sz w:val="20"/>
          <w:szCs w:val="20"/>
          <w:lang w:val="ru-RU"/>
        </w:rPr>
        <w:t>жают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кончик тампона в реактив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№ 5 и выдерживают в течение 20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Ж.3.2 Влажным тампоном тщательно протирают исследуемую поверхность, перемещая тампон сначала – по горизонтали, затем – по вертикали, и в конце – по диагонали. Площадь поверхности в</w:t>
      </w:r>
      <w:r w:rsidRPr="006F6796">
        <w:rPr>
          <w:rFonts w:ascii="Arial" w:hAnsi="Arial" w:cs="Arial"/>
          <w:sz w:val="20"/>
          <w:szCs w:val="20"/>
          <w:lang w:val="ru-RU"/>
        </w:rPr>
        <w:t>ы</w:t>
      </w:r>
      <w:r w:rsidRPr="006F6796">
        <w:rPr>
          <w:rFonts w:ascii="Arial" w:hAnsi="Arial" w:cs="Arial"/>
          <w:sz w:val="20"/>
          <w:szCs w:val="20"/>
          <w:lang w:val="ru-RU"/>
        </w:rPr>
        <w:t>бирают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потребители.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Ж.3.3 Помещают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тампон в пробирку с 0,2 мл раствора для разрушения бактериальных клеток, 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выдерживают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 течение 1-2 мин, периодически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вращая</w:t>
      </w:r>
      <w:proofErr w:type="gramEnd"/>
      <w:r w:rsidRPr="006F6796">
        <w:rPr>
          <w:rFonts w:ascii="Arial" w:hAnsi="Arial" w:cs="Arial"/>
          <w:sz w:val="20"/>
          <w:szCs w:val="20"/>
          <w:lang w:val="ru-RU"/>
        </w:rPr>
        <w:t>. Извлекают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тампон из пробирки, отжав изл</w:t>
      </w:r>
      <w:r w:rsidRPr="006F6796">
        <w:rPr>
          <w:rFonts w:ascii="Arial" w:hAnsi="Arial" w:cs="Arial"/>
          <w:sz w:val="20"/>
          <w:szCs w:val="20"/>
          <w:lang w:val="ru-RU"/>
        </w:rPr>
        <w:t>и</w:t>
      </w:r>
      <w:r w:rsidRPr="006F6796">
        <w:rPr>
          <w:rFonts w:ascii="Arial" w:hAnsi="Arial" w:cs="Arial"/>
          <w:sz w:val="20"/>
          <w:szCs w:val="20"/>
          <w:lang w:val="ru-RU"/>
        </w:rPr>
        <w:t>шек жидкости о стенку, и закрывают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пробирку.</w:t>
      </w:r>
    </w:p>
    <w:p w:rsidR="008843FE" w:rsidRPr="006F6796" w:rsidRDefault="008843FE" w:rsidP="008843F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Ж.3.4 Помещают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микрокювету</w:t>
      </w:r>
      <w:proofErr w:type="spellEnd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с помощью пинцета в кюветное отделение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люминометра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 С п</w:t>
      </w:r>
      <w:r w:rsidRPr="006F6796">
        <w:rPr>
          <w:rFonts w:ascii="Arial" w:hAnsi="Arial" w:cs="Arial"/>
          <w:sz w:val="20"/>
          <w:szCs w:val="20"/>
          <w:lang w:val="ru-RU"/>
        </w:rPr>
        <w:t>о</w:t>
      </w:r>
      <w:r w:rsidRPr="006F6796">
        <w:rPr>
          <w:rFonts w:ascii="Arial" w:hAnsi="Arial" w:cs="Arial"/>
          <w:sz w:val="20"/>
          <w:szCs w:val="20"/>
          <w:lang w:val="ru-RU"/>
        </w:rPr>
        <w:t>мощью автоматических дозаторов вносят в нее:</w:t>
      </w:r>
    </w:p>
    <w:p w:rsidR="008843FE" w:rsidRPr="006F6796" w:rsidRDefault="008843FE" w:rsidP="008843F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- 0,02 мл раствора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АТФ-контроля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;</w:t>
      </w:r>
    </w:p>
    <w:p w:rsidR="008843FE" w:rsidRPr="006F6796" w:rsidRDefault="008843FE" w:rsidP="008843FE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- 0,10 мл раствора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АТФ-реагента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Быстро перемешивают содержимое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микрокюветы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прокачав его два-три раза через наконечник дозатора, и</w:t>
      </w:r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измеряют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биолюминесцентный</w:t>
      </w:r>
      <w:proofErr w:type="spellEnd"/>
      <w:r w:rsidRPr="006F6796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сигнал на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люминометре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Ж.3.5 Повторяют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операции с использованием второй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микрокюветы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. Находят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среднее значение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биолюминесцентного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 xml:space="preserve"> сигнала для исследуемого образца (</w:t>
      </w:r>
      <w:proofErr w:type="gramStart"/>
      <w:r w:rsidRPr="006F6796">
        <w:rPr>
          <w:rFonts w:ascii="Arial" w:hAnsi="Arial" w:cs="Arial"/>
          <w:sz w:val="20"/>
          <w:szCs w:val="20"/>
        </w:rPr>
        <w:t>I</w:t>
      </w:r>
      <w:proofErr w:type="spellStart"/>
      <w:proofErr w:type="gramEnd"/>
      <w:r w:rsidRPr="006F6796">
        <w:rPr>
          <w:rFonts w:ascii="Arial" w:hAnsi="Arial" w:cs="Arial"/>
          <w:sz w:val="20"/>
          <w:szCs w:val="20"/>
          <w:vertAlign w:val="subscript"/>
          <w:lang w:val="ru-RU"/>
        </w:rPr>
        <w:t>обр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).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Ж.3.6 Рассчитывают концентрацию АТФ в исследуемом растворе по формуле:</w:t>
      </w:r>
    </w:p>
    <w:p w:rsidR="008843FE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(АТФ</w:t>
      </w:r>
      <w:proofErr w:type="gramStart"/>
      <w:r w:rsidRPr="006F6796">
        <w:rPr>
          <w:rFonts w:ascii="Arial" w:hAnsi="Arial" w:cs="Arial"/>
          <w:sz w:val="20"/>
          <w:szCs w:val="20"/>
          <w:lang w:val="ru-RU"/>
        </w:rPr>
        <w:t>)</w:t>
      </w:r>
      <w:proofErr w:type="spellStart"/>
      <w:r w:rsidRPr="006F6796">
        <w:rPr>
          <w:rFonts w:ascii="Arial" w:hAnsi="Arial" w:cs="Arial"/>
          <w:sz w:val="20"/>
          <w:szCs w:val="20"/>
          <w:vertAlign w:val="subscript"/>
          <w:lang w:val="ru-RU"/>
        </w:rPr>
        <w:t>о</w:t>
      </w:r>
      <w:proofErr w:type="gramEnd"/>
      <w:r w:rsidRPr="006F6796">
        <w:rPr>
          <w:rFonts w:ascii="Arial" w:hAnsi="Arial" w:cs="Arial"/>
          <w:sz w:val="20"/>
          <w:szCs w:val="20"/>
          <w:vertAlign w:val="subscript"/>
          <w:lang w:val="ru-RU"/>
        </w:rPr>
        <w:t>бр</w:t>
      </w:r>
      <w:proofErr w:type="spellEnd"/>
      <w:r>
        <w:rPr>
          <w:rFonts w:ascii="Arial" w:hAnsi="Arial" w:cs="Arial"/>
          <w:sz w:val="20"/>
          <w:szCs w:val="20"/>
          <w:vertAlign w:val="subscript"/>
          <w:lang w:val="ru-RU"/>
        </w:rPr>
        <w:t xml:space="preserve"> </w:t>
      </w:r>
      <w:r w:rsidRPr="006F6796">
        <w:rPr>
          <w:rFonts w:ascii="Arial" w:hAnsi="Arial" w:cs="Arial"/>
          <w:bCs/>
          <w:iCs/>
          <w:sz w:val="20"/>
          <w:szCs w:val="20"/>
          <w:lang w:val="ru-RU"/>
        </w:rPr>
        <w:t xml:space="preserve">= 2,3 </w:t>
      </w:r>
      <w:r w:rsidRPr="006F6796">
        <w:rPr>
          <w:rFonts w:ascii="Arial" w:hAnsi="Arial" w:cs="Arial"/>
          <w:sz w:val="20"/>
          <w:szCs w:val="20"/>
          <w:lang w:val="ru-RU"/>
        </w:rPr>
        <w:t>(</w:t>
      </w:r>
      <w:r w:rsidRPr="006F6796">
        <w:rPr>
          <w:rFonts w:ascii="Arial" w:hAnsi="Arial" w:cs="Arial"/>
          <w:sz w:val="20"/>
          <w:szCs w:val="20"/>
        </w:rPr>
        <w:t>I</w:t>
      </w:r>
      <w:proofErr w:type="spellStart"/>
      <w:r w:rsidRPr="006F6796">
        <w:rPr>
          <w:rFonts w:ascii="Arial" w:hAnsi="Arial" w:cs="Arial"/>
          <w:i/>
          <w:sz w:val="20"/>
          <w:szCs w:val="20"/>
          <w:vertAlign w:val="subscript"/>
          <w:lang w:val="ru-RU"/>
        </w:rPr>
        <w:t>обр</w:t>
      </w:r>
      <w:proofErr w:type="spellEnd"/>
      <w:r w:rsidRPr="006F6796">
        <w:rPr>
          <w:rFonts w:ascii="Arial" w:hAnsi="Arial" w:cs="Arial"/>
          <w:iCs/>
          <w:sz w:val="20"/>
          <w:szCs w:val="20"/>
          <w:lang w:val="ru-RU"/>
        </w:rPr>
        <w:t>/</w:t>
      </w:r>
      <w:r w:rsidRPr="006F6796">
        <w:rPr>
          <w:rFonts w:ascii="Arial" w:hAnsi="Arial" w:cs="Arial"/>
          <w:iCs/>
          <w:sz w:val="20"/>
          <w:szCs w:val="20"/>
        </w:rPr>
        <w:t>I</w:t>
      </w:r>
      <w:r w:rsidRPr="006F6796">
        <w:rPr>
          <w:rFonts w:ascii="Arial" w:hAnsi="Arial" w:cs="Arial"/>
          <w:i/>
          <w:iCs/>
          <w:sz w:val="20"/>
          <w:szCs w:val="20"/>
          <w:vertAlign w:val="subscript"/>
          <w:lang w:val="ru-RU"/>
        </w:rPr>
        <w:t>контр</w:t>
      </w:r>
      <w:r w:rsidRPr="006F6796">
        <w:rPr>
          <w:rFonts w:ascii="Arial" w:hAnsi="Arial" w:cs="Arial"/>
          <w:iCs/>
          <w:sz w:val="20"/>
          <w:szCs w:val="20"/>
          <w:lang w:val="ru-RU"/>
        </w:rPr>
        <w:t>)</w:t>
      </w:r>
      <w:r w:rsidRPr="006F6796">
        <w:rPr>
          <w:rFonts w:ascii="Arial" w:hAnsi="Arial" w:cs="Arial"/>
          <w:bCs/>
          <w:iCs/>
          <w:sz w:val="20"/>
          <w:szCs w:val="20"/>
          <w:lang w:val="ru-RU"/>
        </w:rPr>
        <w:t xml:space="preserve">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пикомол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/мл</w:t>
      </w:r>
    </w:p>
    <w:p w:rsidR="008843FE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8843FE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>Ж.3.7 Оценивают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степень загрязненности поверхности по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240"/>
      </w:tblGrid>
      <w:tr w:rsidR="008843FE" w:rsidRPr="006F6796" w:rsidTr="00A45002">
        <w:trPr>
          <w:jc w:val="center"/>
        </w:trPr>
        <w:tc>
          <w:tcPr>
            <w:tcW w:w="2700" w:type="dxa"/>
            <w:tcBorders>
              <w:bottom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Концентрация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АТФ,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пикомоль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Степень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загрязненности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образца</w:t>
            </w:r>
            <w:proofErr w:type="spellEnd"/>
          </w:p>
        </w:tc>
      </w:tr>
      <w:tr w:rsidR="008843FE" w:rsidRPr="006F6796" w:rsidTr="00A45002">
        <w:trPr>
          <w:jc w:val="center"/>
        </w:trPr>
        <w:tc>
          <w:tcPr>
            <w:tcW w:w="2700" w:type="dxa"/>
            <w:tcBorders>
              <w:top w:val="double" w:sz="4" w:space="0" w:color="auto"/>
            </w:tcBorders>
            <w:vAlign w:val="bottom"/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&lt; 0,01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Чисто</w:t>
            </w:r>
            <w:proofErr w:type="spellEnd"/>
          </w:p>
        </w:tc>
      </w:tr>
      <w:tr w:rsidR="008843FE" w:rsidRPr="006F6796" w:rsidTr="00A45002">
        <w:trPr>
          <w:jc w:val="center"/>
        </w:trPr>
        <w:tc>
          <w:tcPr>
            <w:tcW w:w="2700" w:type="dxa"/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0,01 – 0,02</w:t>
            </w:r>
          </w:p>
        </w:tc>
        <w:tc>
          <w:tcPr>
            <w:tcW w:w="3240" w:type="dxa"/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Недостаточно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чисто</w:t>
            </w:r>
            <w:proofErr w:type="spellEnd"/>
          </w:p>
        </w:tc>
      </w:tr>
      <w:tr w:rsidR="008843FE" w:rsidRPr="006F6796" w:rsidTr="00A45002">
        <w:trPr>
          <w:jc w:val="center"/>
        </w:trPr>
        <w:tc>
          <w:tcPr>
            <w:tcW w:w="2700" w:type="dxa"/>
            <w:vAlign w:val="bottom"/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0,02 – 0,1</w:t>
            </w:r>
          </w:p>
        </w:tc>
        <w:tc>
          <w:tcPr>
            <w:tcW w:w="3240" w:type="dxa"/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Грязно</w:t>
            </w:r>
            <w:proofErr w:type="spellEnd"/>
          </w:p>
        </w:tc>
      </w:tr>
      <w:tr w:rsidR="008843FE" w:rsidRPr="006F6796" w:rsidTr="00A45002">
        <w:trPr>
          <w:jc w:val="center"/>
        </w:trPr>
        <w:tc>
          <w:tcPr>
            <w:tcW w:w="2700" w:type="dxa"/>
            <w:vAlign w:val="bottom"/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≥ 0,1</w:t>
            </w:r>
          </w:p>
        </w:tc>
        <w:tc>
          <w:tcPr>
            <w:tcW w:w="3240" w:type="dxa"/>
          </w:tcPr>
          <w:p w:rsidR="008843FE" w:rsidRPr="006F6796" w:rsidRDefault="008843FE" w:rsidP="00A45002">
            <w:pPr>
              <w:widowControl w:val="0"/>
              <w:tabs>
                <w:tab w:val="left" w:pos="0"/>
              </w:tabs>
              <w:spacing w:after="0" w:line="240" w:lineRule="auto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Очень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грязно</w:t>
            </w:r>
            <w:proofErr w:type="spellEnd"/>
          </w:p>
        </w:tc>
      </w:tr>
    </w:tbl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Длительность испытания – 5-7 мин на один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образец поверхности.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При выполнении каждой операции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следует использовать новый стерильный наконечник для а</w:t>
      </w:r>
      <w:r w:rsidRPr="006F6796">
        <w:rPr>
          <w:rFonts w:ascii="Arial" w:hAnsi="Arial" w:cs="Arial"/>
          <w:sz w:val="20"/>
          <w:szCs w:val="20"/>
          <w:lang w:val="ru-RU"/>
        </w:rPr>
        <w:t>в</w:t>
      </w:r>
      <w:r w:rsidRPr="006F6796">
        <w:rPr>
          <w:rFonts w:ascii="Arial" w:hAnsi="Arial" w:cs="Arial"/>
          <w:sz w:val="20"/>
          <w:szCs w:val="20"/>
          <w:lang w:val="ru-RU"/>
        </w:rPr>
        <w:t>томатических дозаторов.</w:t>
      </w:r>
    </w:p>
    <w:p w:rsidR="008843FE" w:rsidRPr="006F6796" w:rsidRDefault="008843FE" w:rsidP="008843FE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p w:rsidR="008843FE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  <w:proofErr w:type="spellStart"/>
      <w:r w:rsidRPr="006F6796">
        <w:rPr>
          <w:rStyle w:val="afc"/>
          <w:rFonts w:ascii="Arial" w:hAnsi="Arial" w:cs="Arial"/>
          <w:sz w:val="20"/>
          <w:szCs w:val="20"/>
        </w:rPr>
        <w:lastRenderedPageBreak/>
        <w:t>Библиография</w:t>
      </w:r>
      <w:proofErr w:type="spellEnd"/>
    </w:p>
    <w:p w:rsidR="008843FE" w:rsidRPr="00076A66" w:rsidRDefault="008843FE" w:rsidP="008843FE">
      <w:pPr>
        <w:widowControl w:val="0"/>
        <w:spacing w:after="0" w:line="240" w:lineRule="auto"/>
        <w:jc w:val="center"/>
        <w:rPr>
          <w:rStyle w:val="afc"/>
          <w:rFonts w:ascii="Arial" w:hAnsi="Arial" w:cs="Arial"/>
          <w:bCs w:val="0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650"/>
        <w:gridCol w:w="3002"/>
        <w:gridCol w:w="284"/>
        <w:gridCol w:w="5917"/>
      </w:tblGrid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300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3.5.1376-03</w:t>
            </w:r>
          </w:p>
        </w:tc>
        <w:tc>
          <w:tcPr>
            <w:tcW w:w="6201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организации и осуществлению дезинфекционной деятельности</w:t>
            </w:r>
          </w:p>
        </w:tc>
      </w:tr>
      <w:tr w:rsidR="008843FE" w:rsidRPr="006F6796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[2]</w:t>
            </w:r>
          </w:p>
        </w:tc>
        <w:tc>
          <w:tcPr>
            <w:tcW w:w="9203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Единый тарифно-квалификационный справочник работ и профессий рабочих.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Выпуск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01</w:t>
            </w:r>
          </w:p>
        </w:tc>
      </w:tr>
      <w:tr w:rsidR="008843FE" w:rsidRPr="006F6796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9203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Единый тарифно-квалификационный справочник работ и профессий рабочих. </w:t>
            </w: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Выпуск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52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[4]</w:t>
            </w:r>
          </w:p>
        </w:tc>
        <w:tc>
          <w:tcPr>
            <w:tcW w:w="9203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Квалификационный справочник должностей руководителей, специалистов и других служащих, утвержденный Постановлением Министерства труда РФ от 21 августа 1998 г. № 37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[5]</w:t>
            </w:r>
          </w:p>
        </w:tc>
        <w:tc>
          <w:tcPr>
            <w:tcW w:w="300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2.1.3.2630-10</w:t>
            </w:r>
          </w:p>
        </w:tc>
        <w:tc>
          <w:tcPr>
            <w:tcW w:w="6201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Санитарно-эпидемиологические требования к организациям, осуществляющим медицинскую деятельность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[6]</w:t>
            </w:r>
          </w:p>
        </w:tc>
        <w:tc>
          <w:tcPr>
            <w:tcW w:w="300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2.4.2.2821-10</w:t>
            </w:r>
          </w:p>
        </w:tc>
        <w:tc>
          <w:tcPr>
            <w:tcW w:w="6201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условиям и 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ганизации обучения в общеобразовательных учреждениях</w:t>
            </w:r>
          </w:p>
        </w:tc>
      </w:tr>
      <w:tr w:rsidR="008843FE" w:rsidRPr="006F6796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[7]</w:t>
            </w:r>
          </w:p>
        </w:tc>
        <w:tc>
          <w:tcPr>
            <w:tcW w:w="300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Style w:val="c1"/>
                <w:rFonts w:ascii="Arial" w:hAnsi="Arial" w:cs="Arial"/>
                <w:bCs/>
                <w:sz w:val="20"/>
                <w:szCs w:val="20"/>
              </w:rPr>
              <w:t>СП 2.3.6.1066-01</w:t>
            </w:r>
          </w:p>
        </w:tc>
        <w:tc>
          <w:tcPr>
            <w:tcW w:w="6201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организациям торговли и обороту в них продовольственного сырья и пищ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вых продуктов.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Санитарно-эпидемиологические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правила</w:t>
            </w:r>
            <w:proofErr w:type="spellEnd"/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[8]</w:t>
            </w:r>
          </w:p>
        </w:tc>
        <w:tc>
          <w:tcPr>
            <w:tcW w:w="3002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</w:rPr>
              <w:t>СП 2.3.6.1079-01</w:t>
            </w:r>
          </w:p>
        </w:tc>
        <w:tc>
          <w:tcPr>
            <w:tcW w:w="6201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Санитарно-эпидемиологические требования к организациям общественного питания, изготовлению и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оборотоспособности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в них пищевых продуктов и продовольственного сырья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[9]</w:t>
            </w:r>
          </w:p>
        </w:tc>
        <w:tc>
          <w:tcPr>
            <w:tcW w:w="9203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Правила бытового обслуживания населения в Российской Федерации, утвержденные Пост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новлением Правительства Российской Федерации от 15 августа 1997 г. № 1025 (с последу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ю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щими изменениями и дополнениями)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  <w:tc>
          <w:tcPr>
            <w:tcW w:w="9203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Федеральный закон Российской Федерации от 30 марта 1999 г. № 52-ФЗ «О санитарно-эпидемиологическом благополучии населения»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изменениями и дополнениями</w:t>
            </w:r>
          </w:p>
        </w:tc>
      </w:tr>
      <w:tr w:rsidR="008843FE" w:rsidRPr="006F6796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[11]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2.1.2.1188-03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Плавательные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бассейны. Гигиенические требования к ус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ройству, эксплуатации и качеству воды.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Контроль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качества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Санитарно-эпидемиологические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правила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нормативы</w:t>
            </w:r>
            <w:proofErr w:type="spellEnd"/>
          </w:p>
        </w:tc>
      </w:tr>
      <w:tr w:rsidR="008843FE" w:rsidRPr="006F6796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[12]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2.1.2.2631-10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вающих парикмахерские и косметические услуги.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Санитарно-эпидемиологические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правила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нормативы</w:t>
            </w:r>
            <w:proofErr w:type="spellEnd"/>
          </w:p>
        </w:tc>
      </w:tr>
      <w:tr w:rsidR="008843FE" w:rsidRPr="006F6796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[13]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2.1.2.2645-10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Санитарно-эпидемиологические требования к условиям проживания в жилых зданиях и помещениях.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Санитарно-эпидемиологические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правила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нормативы</w:t>
            </w:r>
            <w:proofErr w:type="spellEnd"/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[14]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2.4.1201-03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Гигиенические требования к устройству, содержанию, об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рудованию и режиму работы специализированных учрежд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ний для несовершеннолетних, нуждающихся в социальной реабилитации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[15]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2.4.1.2660-10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pStyle w:val="aa"/>
              <w:widowControl w:val="0"/>
              <w:spacing w:after="0" w:line="240" w:lineRule="auto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lang w:val="ru-RU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</w:tr>
      <w:tr w:rsidR="008843FE" w:rsidRPr="006F6796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[16]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2.4.2.2843-11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Санитарно-эпидемиологические требования к устройству, содержанию и организации работы детских санаториев.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Санитарно-эпидемиологические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правила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нормативы</w:t>
            </w:r>
            <w:proofErr w:type="spellEnd"/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[17]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2.4.4.3155-13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устройству, содержанию и организации работы стационарных организ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ций отдыха и оздоровления детей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[18]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982-72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pStyle w:val="aa"/>
              <w:widowControl w:val="0"/>
              <w:spacing w:after="0" w:line="240" w:lineRule="auto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lang w:val="ru-RU"/>
              </w:rPr>
              <w:t>Санитарные правила устройства, оборудования и содерж</w:t>
            </w:r>
            <w:r w:rsidRPr="006F6796">
              <w:rPr>
                <w:rFonts w:ascii="Arial" w:hAnsi="Arial" w:cs="Arial"/>
                <w:sz w:val="20"/>
                <w:lang w:val="ru-RU"/>
              </w:rPr>
              <w:t>а</w:t>
            </w:r>
            <w:r w:rsidRPr="006F6796">
              <w:rPr>
                <w:rFonts w:ascii="Arial" w:hAnsi="Arial" w:cs="Arial"/>
                <w:sz w:val="20"/>
                <w:lang w:val="ru-RU"/>
              </w:rPr>
              <w:t>ния бань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[19]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983-72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Санитарные правила устройства и содержания обществе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ных уборных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[20]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2.1.2.2844-11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[21]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bCs/>
                <w:sz w:val="20"/>
                <w:szCs w:val="20"/>
              </w:rPr>
              <w:t xml:space="preserve"> 42-128-4690-88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Санитарные правила содержания территорий населенных мест</w:t>
            </w:r>
          </w:p>
        </w:tc>
      </w:tr>
      <w:tr w:rsidR="008843FE" w:rsidRPr="00D6208A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[22]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bCs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2.4.4.2599-10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Гигиенические требования к устройству, содержанию и организации режима в оздоровительных учреждениях 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proofErr w:type="gram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дне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ным</w:t>
            </w:r>
            <w:proofErr w:type="gram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 пребываем детей в период каникул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[23]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2.5.1198-03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Санитарные правила по организации пассажирских перев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зок на железнодорожном транспорте</w:t>
            </w:r>
          </w:p>
        </w:tc>
      </w:tr>
      <w:tr w:rsidR="008843FE" w:rsidRPr="006F6796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lastRenderedPageBreak/>
              <w:t>[24]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2.5.1337-03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Санитарные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правила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эксплуатации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метрополитенов</w:t>
            </w:r>
            <w:proofErr w:type="spellEnd"/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[25]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СП 1567-76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Санитарные правила устройства и содержания мест зан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я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тий по физической культуре и спорту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[26]</w:t>
            </w:r>
          </w:p>
        </w:tc>
        <w:tc>
          <w:tcPr>
            <w:tcW w:w="9203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Правила технической эксплуатации электроустановок потребителей, утв. приказом Минэнерго РФ от 13.01.2003 г. № 6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[27]</w:t>
            </w:r>
          </w:p>
        </w:tc>
        <w:tc>
          <w:tcPr>
            <w:tcW w:w="9203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 xml:space="preserve">Правила по охране труда при эксплуатации электроустановок, утв. приказом Министерства труда и социальной защиты РФ от 24 июля 2013 г. № 382н, </w:t>
            </w:r>
            <w:proofErr w:type="spellStart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зарег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. 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Минюсте России от 12.12.2013 г. № 30593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[28]</w:t>
            </w:r>
          </w:p>
        </w:tc>
        <w:tc>
          <w:tcPr>
            <w:tcW w:w="9203" w:type="dxa"/>
            <w:gridSpan w:val="3"/>
          </w:tcPr>
          <w:p w:rsidR="008843FE" w:rsidRPr="006F6796" w:rsidRDefault="008843FE" w:rsidP="00A4500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Федеральный закон от 22 июля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2008 г. № 123-ФЗ «Технический регламент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 требованиях п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6F6796">
              <w:rPr>
                <w:rFonts w:ascii="Arial" w:hAnsi="Arial" w:cs="Arial"/>
                <w:sz w:val="20"/>
                <w:szCs w:val="20"/>
                <w:lang w:val="ru-RU"/>
              </w:rPr>
              <w:t>жарной безопасности» с изменениями и дополнениями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[29]</w:t>
            </w:r>
          </w:p>
        </w:tc>
        <w:tc>
          <w:tcPr>
            <w:tcW w:w="9203" w:type="dxa"/>
            <w:gridSpan w:val="3"/>
          </w:tcPr>
          <w:p w:rsidR="008843FE" w:rsidRPr="006F6796" w:rsidRDefault="008843FE" w:rsidP="00A45002">
            <w:pPr>
              <w:pStyle w:val="aa"/>
              <w:widowControl w:val="0"/>
              <w:spacing w:after="0" w:line="240" w:lineRule="auto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lang w:val="ru-RU"/>
              </w:rPr>
              <w:t>Федеральный закон «Об отходах производства и потребления» от 24 июня 1998 г. № 89-ФЗ.</w:t>
            </w:r>
          </w:p>
        </w:tc>
      </w:tr>
      <w:tr w:rsidR="008843FE" w:rsidRPr="008843FE" w:rsidTr="00A45002">
        <w:tc>
          <w:tcPr>
            <w:tcW w:w="650" w:type="dxa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796">
              <w:rPr>
                <w:rFonts w:ascii="Arial" w:hAnsi="Arial" w:cs="Arial"/>
                <w:sz w:val="20"/>
                <w:szCs w:val="20"/>
              </w:rPr>
              <w:t>[30]</w:t>
            </w:r>
          </w:p>
        </w:tc>
        <w:tc>
          <w:tcPr>
            <w:tcW w:w="3286" w:type="dxa"/>
            <w:gridSpan w:val="2"/>
          </w:tcPr>
          <w:p w:rsidR="008843FE" w:rsidRPr="006F6796" w:rsidRDefault="008843FE" w:rsidP="00A4500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6796">
              <w:rPr>
                <w:rFonts w:ascii="Arial" w:hAnsi="Arial" w:cs="Arial"/>
                <w:sz w:val="20"/>
                <w:szCs w:val="20"/>
              </w:rPr>
              <w:t>СанПиН</w:t>
            </w:r>
            <w:proofErr w:type="spellEnd"/>
            <w:r w:rsidRPr="006F6796">
              <w:rPr>
                <w:rFonts w:ascii="Arial" w:hAnsi="Arial" w:cs="Arial"/>
                <w:sz w:val="20"/>
                <w:szCs w:val="20"/>
              </w:rPr>
              <w:t xml:space="preserve"> 2.1.7.2790-10</w:t>
            </w:r>
          </w:p>
        </w:tc>
        <w:tc>
          <w:tcPr>
            <w:tcW w:w="5917" w:type="dxa"/>
          </w:tcPr>
          <w:p w:rsidR="008843FE" w:rsidRPr="006F6796" w:rsidRDefault="008843FE" w:rsidP="00A45002">
            <w:pPr>
              <w:pStyle w:val="aa"/>
              <w:widowControl w:val="0"/>
              <w:spacing w:after="0" w:line="240" w:lineRule="auto"/>
              <w:ind w:firstLine="0"/>
              <w:rPr>
                <w:rFonts w:ascii="Arial" w:hAnsi="Arial" w:cs="Arial"/>
                <w:sz w:val="20"/>
                <w:lang w:val="ru-RU"/>
              </w:rPr>
            </w:pPr>
            <w:r w:rsidRPr="006F6796">
              <w:rPr>
                <w:rFonts w:ascii="Arial" w:hAnsi="Arial" w:cs="Arial"/>
                <w:sz w:val="20"/>
                <w:lang w:val="ru-RU"/>
              </w:rPr>
              <w:t>Санитарно-эпидемиологические требования к обращению с медицинскими отходами</w:t>
            </w:r>
          </w:p>
        </w:tc>
      </w:tr>
    </w:tbl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pStyle w:val="aa"/>
        <w:widowControl w:val="0"/>
        <w:spacing w:after="0" w:line="240" w:lineRule="auto"/>
        <w:ind w:firstLine="360"/>
        <w:rPr>
          <w:rFonts w:ascii="Arial" w:hAnsi="Arial" w:cs="Arial"/>
          <w:sz w:val="20"/>
          <w:lang w:val="ru-RU"/>
        </w:rPr>
      </w:pPr>
    </w:p>
    <w:p w:rsidR="008843FE" w:rsidRPr="006F6796" w:rsidRDefault="008843FE" w:rsidP="008843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lastRenderedPageBreak/>
        <w:t xml:space="preserve"> </w:t>
      </w:r>
    </w:p>
    <w:p w:rsidR="008843FE" w:rsidRPr="006F6796" w:rsidRDefault="008843FE" w:rsidP="008843FE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hAnsi="Arial" w:cs="Arial"/>
          <w:sz w:val="20"/>
          <w:szCs w:val="20"/>
          <w:lang w:val="ru-RU"/>
        </w:rPr>
      </w:pPr>
      <w:r w:rsidRPr="00CE0997">
        <w:rPr>
          <w:rFonts w:ascii="Arial" w:hAnsi="Arial" w:cs="Arial"/>
          <w:noProof/>
          <w:sz w:val="20"/>
          <w:szCs w:val="20"/>
          <w:lang w:eastAsia="ru-RU"/>
        </w:rPr>
        <w:pict>
          <v:line id="_x0000_s1029" style="position:absolute;left:0;text-align:left;z-index:251663360" from=".6pt,8.55pt" to="483.3pt,8.55pt" strokeweight="1pt"/>
        </w:pict>
      </w:r>
    </w:p>
    <w:p w:rsidR="008843FE" w:rsidRDefault="008843FE" w:rsidP="0088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>УДК 658.383:006.354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ОКС 03.080.30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Т58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>ОКСТУ 0131</w:t>
      </w:r>
    </w:p>
    <w:p w:rsidR="008843FE" w:rsidRDefault="008843FE" w:rsidP="0088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F6796">
        <w:rPr>
          <w:rFonts w:ascii="Arial" w:hAnsi="Arial" w:cs="Arial"/>
          <w:sz w:val="20"/>
          <w:szCs w:val="20"/>
          <w:lang w:val="ru-RU"/>
        </w:rPr>
        <w:t xml:space="preserve">Ключевые слова: профессиональная уборка, </w:t>
      </w:r>
      <w:proofErr w:type="spellStart"/>
      <w:r w:rsidRPr="006F6796">
        <w:rPr>
          <w:rFonts w:ascii="Arial" w:hAnsi="Arial" w:cs="Arial"/>
          <w:sz w:val="20"/>
          <w:szCs w:val="20"/>
          <w:lang w:val="ru-RU"/>
        </w:rPr>
        <w:t>клининг</w:t>
      </w:r>
      <w:proofErr w:type="spellEnd"/>
      <w:r w:rsidRPr="006F6796">
        <w:rPr>
          <w:rFonts w:ascii="Arial" w:hAnsi="Arial" w:cs="Arial"/>
          <w:sz w:val="20"/>
          <w:szCs w:val="20"/>
          <w:lang w:val="ru-RU"/>
        </w:rPr>
        <w:t>, загрязнения, услуги профессиональной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6F6796">
        <w:rPr>
          <w:rFonts w:ascii="Arial" w:hAnsi="Arial" w:cs="Arial"/>
          <w:sz w:val="20"/>
          <w:szCs w:val="20"/>
          <w:lang w:val="ru-RU"/>
        </w:rPr>
        <w:t xml:space="preserve">уборки </w:t>
      </w:r>
    </w:p>
    <w:p w:rsidR="008843FE" w:rsidRPr="006F6796" w:rsidRDefault="008843FE" w:rsidP="008843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843FE" w:rsidRPr="006F6796" w:rsidRDefault="008843FE" w:rsidP="008843FE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E0997">
        <w:rPr>
          <w:rFonts w:ascii="Arial" w:hAnsi="Arial" w:cs="Arial"/>
          <w:noProof/>
          <w:sz w:val="20"/>
          <w:szCs w:val="20"/>
          <w:lang w:eastAsia="ru-RU"/>
        </w:rPr>
        <w:pict>
          <v:line id="_x0000_s1028" style="position:absolute;left:0;text-align:left;z-index:251662336" from="2.1pt,6.7pt" to="484.8pt,6.7pt" strokeweight="1pt"/>
        </w:pict>
      </w:r>
      <w:bookmarkEnd w:id="1"/>
    </w:p>
    <w:p w:rsidR="00723691" w:rsidRPr="008843FE" w:rsidRDefault="00723691">
      <w:pPr>
        <w:rPr>
          <w:lang w:val="ru-RU"/>
        </w:rPr>
      </w:pPr>
    </w:p>
    <w:sectPr w:rsidR="00723691" w:rsidRPr="008843FE" w:rsidSect="008F4751">
      <w:headerReference w:type="even" r:id="rId26"/>
      <w:footerReference w:type="even" r:id="rId27"/>
      <w:footnotePr>
        <w:pos w:val="beneathText"/>
      </w:footnotePr>
      <w:type w:val="nextColumn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C1" w:rsidRDefault="001C08C1" w:rsidP="008843FE">
      <w:pPr>
        <w:spacing w:after="0" w:line="240" w:lineRule="auto"/>
      </w:pPr>
      <w:r>
        <w:separator/>
      </w:r>
    </w:p>
  </w:endnote>
  <w:endnote w:type="continuationSeparator" w:id="0">
    <w:p w:rsidR="001C08C1" w:rsidRDefault="001C08C1" w:rsidP="0088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Default="008843FE">
    <w:pPr>
      <w:pStyle w:val="a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Default="008843FE">
    <w:pPr>
      <w:pStyle w:val="ae"/>
      <w:jc w:val="right"/>
    </w:pPr>
    <w:fldSimple w:instr=" PAGE   \* MERGEFORMAT ">
      <w:r>
        <w:rPr>
          <w:noProof/>
        </w:rPr>
        <w:t>1</w:t>
      </w:r>
    </w:fldSimple>
  </w:p>
  <w:p w:rsidR="008843FE" w:rsidRDefault="008843F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A72C42" w:rsidRDefault="008843FE">
    <w:pPr>
      <w:pStyle w:val="ae"/>
      <w:jc w:val="right"/>
      <w:rPr>
        <w:rFonts w:ascii="Arial" w:hAnsi="Arial" w:cs="Arial"/>
        <w:sz w:val="20"/>
        <w:szCs w:val="20"/>
      </w:rPr>
    </w:pPr>
    <w:r w:rsidRPr="00A72C42">
      <w:rPr>
        <w:rFonts w:ascii="Arial" w:hAnsi="Arial" w:cs="Arial"/>
        <w:sz w:val="20"/>
        <w:szCs w:val="20"/>
      </w:rPr>
      <w:t>III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6F6796" w:rsidRDefault="008843FE">
    <w:pPr>
      <w:pStyle w:val="ae"/>
      <w:rPr>
        <w:rFonts w:ascii="Arial" w:hAnsi="Arial" w:cs="Arial"/>
        <w:sz w:val="20"/>
        <w:szCs w:val="20"/>
      </w:rPr>
    </w:pPr>
    <w:r w:rsidRPr="006F6796">
      <w:rPr>
        <w:rFonts w:ascii="Arial" w:hAnsi="Arial" w:cs="Arial"/>
        <w:sz w:val="20"/>
        <w:szCs w:val="20"/>
      </w:rPr>
      <w:t>II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A75986" w:rsidRDefault="008843FE">
    <w:pPr>
      <w:pStyle w:val="ae"/>
      <w:rPr>
        <w:rFonts w:ascii="Arial" w:hAnsi="Arial" w:cs="Arial"/>
        <w:sz w:val="20"/>
        <w:szCs w:val="20"/>
      </w:rPr>
    </w:pPr>
    <w:r w:rsidRPr="00A75986">
      <w:rPr>
        <w:rFonts w:ascii="Arial" w:hAnsi="Arial" w:cs="Arial"/>
        <w:sz w:val="20"/>
        <w:szCs w:val="20"/>
      </w:rPr>
      <w:fldChar w:fldCharType="begin"/>
    </w:r>
    <w:r w:rsidRPr="00A75986">
      <w:rPr>
        <w:rFonts w:ascii="Arial" w:hAnsi="Arial" w:cs="Arial"/>
        <w:sz w:val="20"/>
        <w:szCs w:val="20"/>
      </w:rPr>
      <w:instrText xml:space="preserve"> PAGE   \* MERGEFORMAT </w:instrText>
    </w:r>
    <w:r w:rsidRPr="00A7598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75986">
      <w:rPr>
        <w:rFonts w:ascii="Arial" w:hAnsi="Arial" w:cs="Arial"/>
        <w:sz w:val="20"/>
        <w:szCs w:val="20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6F6796" w:rsidRDefault="008843FE">
    <w:pPr>
      <w:pStyle w:val="ae"/>
      <w:jc w:val="right"/>
      <w:rPr>
        <w:rFonts w:ascii="Arial" w:hAnsi="Arial" w:cs="Arial"/>
        <w:sz w:val="20"/>
        <w:szCs w:val="20"/>
      </w:rPr>
    </w:pPr>
    <w:r w:rsidRPr="006F6796">
      <w:rPr>
        <w:rFonts w:ascii="Arial" w:hAnsi="Arial" w:cs="Arial"/>
        <w:sz w:val="20"/>
        <w:szCs w:val="20"/>
      </w:rPr>
      <w:fldChar w:fldCharType="begin"/>
    </w:r>
    <w:r w:rsidRPr="006F6796">
      <w:rPr>
        <w:rFonts w:ascii="Arial" w:hAnsi="Arial" w:cs="Arial"/>
        <w:sz w:val="20"/>
        <w:szCs w:val="20"/>
      </w:rPr>
      <w:instrText xml:space="preserve"> PAGE   \* MERGEFORMAT </w:instrText>
    </w:r>
    <w:r w:rsidRPr="006F679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6F6796">
      <w:rPr>
        <w:rFonts w:ascii="Arial" w:hAnsi="Arial" w:cs="Arial"/>
        <w:sz w:val="20"/>
        <w:szCs w:val="20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Default="008843FE">
    <w:pPr>
      <w:pStyle w:val="ae"/>
      <w:jc w:val="right"/>
    </w:pPr>
    <w:fldSimple w:instr=" PAGE   \* MERGEFORMAT ">
      <w:r>
        <w:rPr>
          <w:noProof/>
        </w:rPr>
        <w:t>1</w:t>
      </w:r>
    </w:fldSimple>
  </w:p>
  <w:p w:rsidR="008843FE" w:rsidRDefault="008843FE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EC2F7D" w:rsidRDefault="008843FE" w:rsidP="00EC2F7D">
    <w:pPr>
      <w:pStyle w:val="ae"/>
      <w:rPr>
        <w:szCs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Default="001C08C1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C1" w:rsidRDefault="001C08C1" w:rsidP="008843FE">
      <w:pPr>
        <w:spacing w:after="0" w:line="240" w:lineRule="auto"/>
      </w:pPr>
      <w:r>
        <w:separator/>
      </w:r>
    </w:p>
  </w:footnote>
  <w:footnote w:type="continuationSeparator" w:id="0">
    <w:p w:rsidR="001C08C1" w:rsidRDefault="001C08C1" w:rsidP="008843FE">
      <w:pPr>
        <w:spacing w:after="0" w:line="240" w:lineRule="auto"/>
      </w:pPr>
      <w:r>
        <w:continuationSeparator/>
      </w:r>
    </w:p>
  </w:footnote>
  <w:footnote w:id="1">
    <w:p w:rsidR="008843FE" w:rsidRPr="00076A66" w:rsidRDefault="008843FE" w:rsidP="008843FE">
      <w:pPr>
        <w:pStyle w:val="affa"/>
        <w:jc w:val="both"/>
        <w:rPr>
          <w:rFonts w:ascii="Times New Roman" w:hAnsi="Times New Roman"/>
          <w:sz w:val="16"/>
          <w:szCs w:val="16"/>
          <w:lang w:val="ru-RU"/>
        </w:rPr>
      </w:pPr>
      <w:r w:rsidRPr="00076A66">
        <w:rPr>
          <w:rStyle w:val="affc"/>
          <w:sz w:val="16"/>
          <w:szCs w:val="16"/>
          <w:lang w:val="ru-RU"/>
        </w:rPr>
        <w:t>1)</w:t>
      </w:r>
      <w:r w:rsidRPr="00076A66"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Сплошной контроль качества на конкретном участке работы осуществляется также персоналом, оказывающим услуги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пр</w:t>
      </w:r>
      <w:r w:rsidRPr="00076A66">
        <w:rPr>
          <w:rFonts w:cs="Arial"/>
          <w:sz w:val="16"/>
          <w:szCs w:val="16"/>
          <w:lang w:val="ru-RU"/>
        </w:rPr>
        <w:t>о</w:t>
      </w:r>
      <w:r w:rsidRPr="00076A66">
        <w:rPr>
          <w:rFonts w:cs="Arial"/>
          <w:sz w:val="16"/>
          <w:szCs w:val="16"/>
          <w:lang w:val="ru-RU"/>
        </w:rPr>
        <w:t>фессиональной уборке. Такой вид контроля является самоконтролем и не подлежит оформлению в виде отчета.</w:t>
      </w:r>
      <w:r w:rsidRPr="00076A66">
        <w:rPr>
          <w:rFonts w:ascii="Times New Roman" w:hAnsi="Times New Roman"/>
          <w:sz w:val="16"/>
          <w:szCs w:val="16"/>
          <w:lang w:val="ru-RU"/>
        </w:rPr>
        <w:t xml:space="preserve"> </w:t>
      </w:r>
    </w:p>
  </w:footnote>
  <w:footnote w:id="2">
    <w:p w:rsidR="008843FE" w:rsidRPr="00076A66" w:rsidRDefault="008843FE" w:rsidP="008843FE">
      <w:pPr>
        <w:pStyle w:val="affa"/>
        <w:jc w:val="both"/>
        <w:rPr>
          <w:sz w:val="16"/>
          <w:szCs w:val="16"/>
          <w:lang w:val="ru-RU"/>
        </w:rPr>
      </w:pPr>
      <w:r w:rsidRPr="00076A66">
        <w:rPr>
          <w:rStyle w:val="affc"/>
          <w:sz w:val="16"/>
          <w:szCs w:val="16"/>
          <w:lang w:val="ru-RU"/>
        </w:rPr>
        <w:t>1)</w:t>
      </w:r>
      <w:r w:rsidRPr="00076A66"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Помещения, предназначенные для хранения денежных средств и материальных ценностей, а также помещения, определе</w:t>
      </w:r>
      <w:r w:rsidRPr="00076A66">
        <w:rPr>
          <w:rFonts w:cs="Arial"/>
          <w:sz w:val="16"/>
          <w:szCs w:val="16"/>
          <w:lang w:val="ru-RU"/>
        </w:rPr>
        <w:t>н</w:t>
      </w:r>
      <w:r w:rsidRPr="00076A66">
        <w:rPr>
          <w:rFonts w:cs="Arial"/>
          <w:sz w:val="16"/>
          <w:szCs w:val="16"/>
          <w:lang w:val="ru-RU"/>
        </w:rPr>
        <w:t>ные заказчиком,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убираются в присутствии представителей заказчика, инженерного персонала или охраны. Помещения инж</w:t>
      </w:r>
      <w:r w:rsidRPr="00076A66">
        <w:rPr>
          <w:rFonts w:cs="Arial"/>
          <w:sz w:val="16"/>
          <w:szCs w:val="16"/>
          <w:lang w:val="ru-RU"/>
        </w:rPr>
        <w:t>е</w:t>
      </w:r>
      <w:r w:rsidRPr="00076A66">
        <w:rPr>
          <w:rFonts w:cs="Arial"/>
          <w:sz w:val="16"/>
          <w:szCs w:val="16"/>
          <w:lang w:val="ru-RU"/>
        </w:rPr>
        <w:t xml:space="preserve">нерно-технического назначения убираются сотрудниками инженерных служб. Уборка инженерно-технических помещений или отдельных поверхностей и оборудования осуществляется персоналом исполнителя </w:t>
      </w:r>
      <w:proofErr w:type="spellStart"/>
      <w:r w:rsidRPr="00076A66">
        <w:rPr>
          <w:rFonts w:cs="Arial"/>
          <w:sz w:val="16"/>
          <w:szCs w:val="16"/>
          <w:lang w:val="ru-RU"/>
        </w:rPr>
        <w:t>клининговых</w:t>
      </w:r>
      <w:proofErr w:type="spellEnd"/>
      <w:r w:rsidRPr="00076A66">
        <w:rPr>
          <w:rFonts w:cs="Arial"/>
          <w:sz w:val="16"/>
          <w:szCs w:val="16"/>
          <w:lang w:val="ru-RU"/>
        </w:rPr>
        <w:t xml:space="preserve"> услуг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при минимальных ри</w:t>
      </w:r>
      <w:r w:rsidRPr="00076A66">
        <w:rPr>
          <w:rFonts w:cs="Arial"/>
          <w:sz w:val="16"/>
          <w:szCs w:val="16"/>
          <w:lang w:val="ru-RU"/>
        </w:rPr>
        <w:t>с</w:t>
      </w:r>
      <w:r w:rsidRPr="00076A66">
        <w:rPr>
          <w:rFonts w:cs="Arial"/>
          <w:sz w:val="16"/>
          <w:szCs w:val="16"/>
          <w:lang w:val="ru-RU"/>
        </w:rPr>
        <w:t>ках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получения травм или других</w:t>
      </w:r>
      <w:r>
        <w:rPr>
          <w:rFonts w:cs="Arial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опасностей, связанных с потерей трудоспособности и нанесения вреда здоровью персонала.</w:t>
      </w:r>
    </w:p>
  </w:footnote>
  <w:footnote w:id="3">
    <w:p w:rsidR="008843FE" w:rsidRPr="00076A66" w:rsidRDefault="008843FE" w:rsidP="008843FE">
      <w:pPr>
        <w:pStyle w:val="affa"/>
        <w:jc w:val="both"/>
        <w:rPr>
          <w:rFonts w:cs="Arial"/>
          <w:sz w:val="16"/>
          <w:szCs w:val="16"/>
          <w:lang w:val="ru-RU"/>
        </w:rPr>
      </w:pPr>
      <w:r w:rsidRPr="00076A66">
        <w:rPr>
          <w:rStyle w:val="affc"/>
          <w:rFonts w:cs="Arial"/>
          <w:sz w:val="16"/>
          <w:szCs w:val="16"/>
          <w:lang w:val="ru-RU"/>
        </w:rPr>
        <w:t>1)</w:t>
      </w:r>
      <w:r w:rsidRPr="00076A66">
        <w:rPr>
          <w:rFonts w:cs="Arial"/>
          <w:sz w:val="16"/>
          <w:szCs w:val="16"/>
          <w:lang w:val="ru-RU"/>
        </w:rPr>
        <w:t xml:space="preserve"> За исключением технологического оборудования рабочих мест поваров, которые убирают сами повара.</w:t>
      </w:r>
    </w:p>
  </w:footnote>
  <w:footnote w:id="4">
    <w:p w:rsidR="008843FE" w:rsidRPr="00076A66" w:rsidRDefault="008843FE" w:rsidP="008843FE">
      <w:pPr>
        <w:pStyle w:val="affa"/>
        <w:jc w:val="both"/>
        <w:rPr>
          <w:rFonts w:cs="Arial"/>
          <w:sz w:val="16"/>
          <w:szCs w:val="16"/>
          <w:lang w:val="ru-RU"/>
        </w:rPr>
      </w:pPr>
      <w:r w:rsidRPr="00076A66">
        <w:rPr>
          <w:rStyle w:val="affc"/>
          <w:sz w:val="16"/>
          <w:szCs w:val="16"/>
          <w:lang w:val="ru-RU"/>
        </w:rPr>
        <w:t>1)</w:t>
      </w:r>
      <w:r>
        <w:rPr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В случае значительных снегопадов в дневное время работы выполняются усиленным штатным составом, фронтально, для этого</w:t>
      </w:r>
      <w:r w:rsidRPr="00076A66">
        <w:rPr>
          <w:rFonts w:cs="Arial"/>
          <w:b/>
          <w:bCs/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заказчик</w:t>
      </w:r>
      <w:r>
        <w:rPr>
          <w:rFonts w:cs="Arial"/>
          <w:bCs/>
          <w:sz w:val="16"/>
          <w:szCs w:val="16"/>
          <w:lang w:val="ru-RU"/>
        </w:rPr>
        <w:t xml:space="preserve"> </w:t>
      </w:r>
      <w:r w:rsidRPr="00076A66">
        <w:rPr>
          <w:rFonts w:cs="Arial"/>
          <w:bCs/>
          <w:sz w:val="16"/>
          <w:szCs w:val="16"/>
          <w:lang w:val="ru-RU"/>
        </w:rPr>
        <w:t>определяет приоритетные участки территории, которые необходимо поддерживать в чистоте в первую очередь.</w:t>
      </w:r>
    </w:p>
  </w:footnote>
  <w:footnote w:id="5">
    <w:p w:rsidR="008843FE" w:rsidRPr="00076A66" w:rsidRDefault="008843FE" w:rsidP="008843FE">
      <w:pPr>
        <w:pStyle w:val="affa"/>
        <w:spacing w:after="0"/>
        <w:jc w:val="both"/>
        <w:rPr>
          <w:rFonts w:cs="Arial"/>
          <w:sz w:val="16"/>
          <w:szCs w:val="16"/>
          <w:lang w:val="ru-RU"/>
        </w:rPr>
      </w:pPr>
      <w:r w:rsidRPr="00076A66">
        <w:rPr>
          <w:rStyle w:val="affc"/>
          <w:sz w:val="16"/>
          <w:szCs w:val="16"/>
          <w:lang w:val="ru-RU"/>
        </w:rPr>
        <w:t>1)</w:t>
      </w:r>
      <w:r w:rsidRPr="00076A6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76A66">
        <w:rPr>
          <w:rFonts w:cs="Arial"/>
          <w:sz w:val="16"/>
          <w:szCs w:val="16"/>
          <w:lang w:val="ru-RU"/>
        </w:rPr>
        <w:t>Указывают общую площадь, а также площади помещений, отдельных поверхностей и территории объекта, подлежащие всем видам уборки.</w:t>
      </w:r>
    </w:p>
  </w:footnote>
  <w:footnote w:id="6">
    <w:p w:rsidR="008843FE" w:rsidRPr="00076A66" w:rsidRDefault="008843FE" w:rsidP="008843FE">
      <w:pPr>
        <w:pStyle w:val="affa"/>
        <w:spacing w:after="0"/>
        <w:jc w:val="both"/>
        <w:rPr>
          <w:sz w:val="16"/>
          <w:szCs w:val="16"/>
          <w:lang w:val="ru-RU"/>
        </w:rPr>
      </w:pPr>
      <w:r w:rsidRPr="00076A66">
        <w:rPr>
          <w:rStyle w:val="affc"/>
          <w:sz w:val="16"/>
          <w:szCs w:val="16"/>
          <w:lang w:val="ru-RU"/>
        </w:rPr>
        <w:t>2)</w:t>
      </w:r>
      <w:r w:rsidRPr="00076A66">
        <w:rPr>
          <w:sz w:val="16"/>
          <w:szCs w:val="16"/>
          <w:lang w:val="ru-RU"/>
        </w:rPr>
        <w:t xml:space="preserve"> </w:t>
      </w:r>
      <w:proofErr w:type="gramStart"/>
      <w:r w:rsidRPr="00076A66">
        <w:rPr>
          <w:rFonts w:cs="Arial"/>
          <w:bCs/>
          <w:sz w:val="16"/>
          <w:szCs w:val="16"/>
          <w:lang w:val="ru-RU"/>
        </w:rPr>
        <w:t>Указывается: какое покрытие настелено на пол, фирма производитель и если известно, то на какую основу или подстила</w:t>
      </w:r>
      <w:r w:rsidRPr="00076A66">
        <w:rPr>
          <w:rFonts w:cs="Arial"/>
          <w:bCs/>
          <w:sz w:val="16"/>
          <w:szCs w:val="16"/>
          <w:lang w:val="ru-RU"/>
        </w:rPr>
        <w:t>ю</w:t>
      </w:r>
      <w:r w:rsidRPr="00076A66">
        <w:rPr>
          <w:rFonts w:cs="Arial"/>
          <w:bCs/>
          <w:sz w:val="16"/>
          <w:szCs w:val="16"/>
          <w:lang w:val="ru-RU"/>
        </w:rPr>
        <w:t>щий слой оно постелено (особенно важно для текстильных покрытий.</w:t>
      </w:r>
      <w:proofErr w:type="gramEnd"/>
      <w:r w:rsidRPr="00076A66">
        <w:rPr>
          <w:rFonts w:cs="Arial"/>
          <w:bCs/>
          <w:sz w:val="16"/>
          <w:szCs w:val="16"/>
          <w:lang w:val="ru-RU"/>
        </w:rPr>
        <w:t xml:space="preserve"> Эксплуатационно-технические характеристики покрытия указывают </w:t>
      </w:r>
      <w:proofErr w:type="gramStart"/>
      <w:r w:rsidRPr="00076A66">
        <w:rPr>
          <w:rFonts w:cs="Arial"/>
          <w:bCs/>
          <w:sz w:val="16"/>
          <w:szCs w:val="16"/>
          <w:lang w:val="ru-RU"/>
        </w:rPr>
        <w:t>при</w:t>
      </w:r>
      <w:proofErr w:type="gramEnd"/>
      <w:r w:rsidRPr="00076A66">
        <w:rPr>
          <w:rFonts w:cs="Arial"/>
          <w:bCs/>
          <w:sz w:val="16"/>
          <w:szCs w:val="16"/>
          <w:lang w:val="ru-RU"/>
        </w:rPr>
        <w:t xml:space="preserve"> наличие их в документах поставщика 9продавца) материала.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Default="008843FE">
    <w:pPr>
      <w:pStyle w:val="ac"/>
      <w:rPr>
        <w:b/>
      </w:rPr>
    </w:pPr>
    <w:r>
      <w:rPr>
        <w:b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0B" w:rsidRPr="00A75986" w:rsidRDefault="001C08C1" w:rsidP="00A75986">
    <w:pPr>
      <w:pStyle w:val="ac"/>
      <w:rPr>
        <w:szCs w:val="20"/>
        <w:lang w:val="ru-RU"/>
      </w:rPr>
    </w:pPr>
    <w:r w:rsidRPr="00A75986">
      <w:rPr>
        <w:rFonts w:ascii="Arial" w:hAnsi="Arial" w:cs="Arial"/>
        <w:b/>
        <w:sz w:val="20"/>
        <w:szCs w:val="20"/>
        <w:lang w:val="ru-RU"/>
      </w:rPr>
      <w:t xml:space="preserve">ГОСТ </w:t>
    </w:r>
    <w:proofErr w:type="gramStart"/>
    <w:r w:rsidRPr="00A75986">
      <w:rPr>
        <w:rFonts w:ascii="Arial" w:hAnsi="Arial" w:cs="Arial"/>
        <w:b/>
        <w:sz w:val="20"/>
        <w:szCs w:val="20"/>
        <w:lang w:val="ru-RU"/>
      </w:rPr>
      <w:t>Р</w:t>
    </w:r>
    <w:proofErr w:type="gramEnd"/>
    <w:r>
      <w:rPr>
        <w:szCs w:val="20"/>
        <w:lang w:val="ru-RU"/>
      </w:rPr>
      <w:t xml:space="preserve"> </w:t>
    </w:r>
    <w:r>
      <w:rPr>
        <w:rFonts w:ascii="Arial" w:hAnsi="Arial" w:cs="Arial"/>
        <w:b/>
        <w:sz w:val="20"/>
        <w:szCs w:val="20"/>
      </w:rPr>
      <w:t xml:space="preserve">51870—2014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927B47" w:rsidRDefault="008843FE">
    <w:pPr>
      <w:pStyle w:val="ac"/>
      <w:rPr>
        <w:rFonts w:ascii="Arial" w:hAnsi="Arial" w:cs="Arial"/>
        <w:b/>
        <w:sz w:val="24"/>
        <w:szCs w:val="24"/>
      </w:rPr>
    </w:pPr>
    <w:r w:rsidRPr="00927B47">
      <w:rPr>
        <w:rFonts w:ascii="Arial" w:hAnsi="Arial" w:cs="Arial"/>
        <w:b/>
        <w:sz w:val="24"/>
        <w:szCs w:val="24"/>
      </w:rPr>
      <w:t>ГОСТ Р</w:t>
    </w:r>
    <w:r>
      <w:rPr>
        <w:rFonts w:ascii="Arial" w:hAnsi="Arial" w:cs="Arial"/>
        <w:b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Default="008843FE">
    <w:pPr>
      <w:pStyle w:val="ac"/>
      <w:rPr>
        <w:b/>
      </w:rPr>
    </w:pPr>
    <w:r>
      <w:rPr>
        <w:b/>
      </w:rPr>
      <w:t xml:space="preserve">ГОСТ Р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A72C42" w:rsidRDefault="008843FE">
    <w:pPr>
      <w:pStyle w:val="ac"/>
      <w:jc w:val="right"/>
      <w:rPr>
        <w:rFonts w:ascii="Arial" w:hAnsi="Arial" w:cs="Arial"/>
        <w:b/>
        <w:sz w:val="20"/>
        <w:szCs w:val="20"/>
      </w:rPr>
    </w:pPr>
    <w:r>
      <w:rPr>
        <w:b/>
      </w:rPr>
      <w:t xml:space="preserve"> </w:t>
    </w:r>
    <w:r w:rsidRPr="00A72C42">
      <w:rPr>
        <w:rFonts w:ascii="Arial" w:hAnsi="Arial" w:cs="Arial"/>
        <w:b/>
        <w:sz w:val="20"/>
        <w:szCs w:val="20"/>
      </w:rPr>
      <w:t xml:space="preserve">ГОСТ Р </w:t>
    </w:r>
    <w:r w:rsidRPr="00A72C42">
      <w:rPr>
        <w:rFonts w:ascii="Arial" w:hAnsi="Arial" w:cs="Arial"/>
        <w:b/>
        <w:sz w:val="20"/>
        <w:szCs w:val="20"/>
        <w:lang w:val="ru-RU"/>
      </w:rPr>
      <w:t>51870—2014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6F6796" w:rsidRDefault="008843FE">
    <w:pPr>
      <w:pStyle w:val="ac"/>
      <w:rPr>
        <w:rFonts w:ascii="Arial" w:hAnsi="Arial" w:cs="Arial"/>
        <w:b/>
        <w:sz w:val="20"/>
        <w:szCs w:val="20"/>
      </w:rPr>
    </w:pPr>
    <w:r w:rsidRPr="006F6796">
      <w:rPr>
        <w:rFonts w:ascii="Arial" w:hAnsi="Arial" w:cs="Arial"/>
        <w:b/>
        <w:sz w:val="20"/>
        <w:szCs w:val="20"/>
      </w:rPr>
      <w:t>ГОСТ Р</w:t>
    </w:r>
    <w:r>
      <w:rPr>
        <w:rFonts w:ascii="Arial" w:hAnsi="Arial" w:cs="Arial"/>
        <w:b/>
        <w:sz w:val="20"/>
        <w:szCs w:val="20"/>
      </w:rPr>
      <w:t xml:space="preserve"> 51870—2014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EC54CE" w:rsidRDefault="008843FE" w:rsidP="00A72C42">
    <w:pPr>
      <w:pStyle w:val="ac"/>
      <w:rPr>
        <w:rFonts w:ascii="Arial" w:hAnsi="Arial" w:cs="Arial"/>
        <w:sz w:val="20"/>
        <w:szCs w:val="20"/>
        <w:lang w:val="ru-RU"/>
      </w:rPr>
    </w:pPr>
    <w:r w:rsidRPr="00EC54CE">
      <w:rPr>
        <w:rFonts w:ascii="Arial" w:hAnsi="Arial" w:cs="Arial"/>
        <w:b/>
        <w:sz w:val="20"/>
        <w:szCs w:val="20"/>
        <w:lang w:val="ru-RU"/>
      </w:rPr>
      <w:t xml:space="preserve">ГОСТ </w:t>
    </w:r>
    <w:proofErr w:type="gramStart"/>
    <w:r w:rsidRPr="00EC54CE">
      <w:rPr>
        <w:rFonts w:ascii="Arial" w:hAnsi="Arial" w:cs="Arial"/>
        <w:b/>
        <w:sz w:val="20"/>
        <w:szCs w:val="20"/>
        <w:lang w:val="ru-RU"/>
      </w:rPr>
      <w:t>Р</w:t>
    </w:r>
    <w:proofErr w:type="gramEnd"/>
    <w:r w:rsidRPr="00EC54CE">
      <w:rPr>
        <w:rFonts w:ascii="Arial" w:hAnsi="Arial" w:cs="Arial"/>
        <w:sz w:val="20"/>
        <w:szCs w:val="20"/>
        <w:lang w:val="ru-RU"/>
      </w:rPr>
      <w:t xml:space="preserve"> </w:t>
    </w:r>
    <w:r w:rsidRPr="00EC54CE">
      <w:rPr>
        <w:rFonts w:ascii="Arial" w:hAnsi="Arial" w:cs="Arial"/>
        <w:b/>
        <w:sz w:val="20"/>
        <w:szCs w:val="20"/>
      </w:rPr>
      <w:t>51870—2014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A72C42" w:rsidRDefault="008843FE" w:rsidP="00A72C42">
    <w:pPr>
      <w:pStyle w:val="ac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  <w:lang w:val="ru-RU"/>
      </w:rPr>
      <w:t xml:space="preserve">ГОСТ </w:t>
    </w:r>
    <w:proofErr w:type="gramStart"/>
    <w:r>
      <w:rPr>
        <w:rFonts w:ascii="Arial" w:hAnsi="Arial" w:cs="Arial"/>
        <w:b/>
        <w:sz w:val="20"/>
        <w:szCs w:val="20"/>
        <w:lang w:val="ru-RU"/>
      </w:rPr>
      <w:t>Р</w:t>
    </w:r>
    <w:proofErr w:type="gramEnd"/>
    <w:r>
      <w:rPr>
        <w:rFonts w:ascii="Arial" w:hAnsi="Arial" w:cs="Arial"/>
        <w:b/>
        <w:sz w:val="20"/>
        <w:szCs w:val="20"/>
        <w:lang w:val="ru-RU"/>
      </w:rPr>
      <w:t xml:space="preserve"> </w:t>
    </w:r>
    <w:r>
      <w:rPr>
        <w:rFonts w:ascii="Arial" w:hAnsi="Arial" w:cs="Arial"/>
        <w:b/>
        <w:sz w:val="20"/>
        <w:szCs w:val="20"/>
      </w:rPr>
      <w:t>51870</w:t>
    </w:r>
    <w:r>
      <w:rPr>
        <w:rFonts w:ascii="Arial" w:hAnsi="Arial" w:cs="Arial"/>
        <w:b/>
        <w:sz w:val="20"/>
        <w:szCs w:val="20"/>
        <w:lang w:val="ru-RU"/>
      </w:rPr>
      <w:t>-</w:t>
    </w:r>
    <w:r>
      <w:rPr>
        <w:rFonts w:ascii="Arial" w:hAnsi="Arial" w:cs="Arial"/>
        <w:b/>
        <w:sz w:val="20"/>
        <w:szCs w:val="20"/>
      </w:rPr>
      <w:t xml:space="preserve">2014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Default="008843FE">
    <w:pPr>
      <w:pStyle w:val="ac"/>
      <w:jc w:val="right"/>
      <w:rPr>
        <w:b/>
      </w:rPr>
    </w:pPr>
    <w:r>
      <w:rPr>
        <w:b/>
      </w:rPr>
      <w:t xml:space="preserve">ГОСТ Р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FE" w:rsidRPr="00A75986" w:rsidRDefault="008843FE" w:rsidP="00A75986">
    <w:pPr>
      <w:pStyle w:val="ac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229"/>
    <w:multiLevelType w:val="hybridMultilevel"/>
    <w:tmpl w:val="03367C06"/>
    <w:lvl w:ilvl="0" w:tplc="CB90DE98">
      <w:start w:val="1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2413A"/>
    <w:multiLevelType w:val="hybridMultilevel"/>
    <w:tmpl w:val="340E897E"/>
    <w:lvl w:ilvl="0" w:tplc="2230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953F2"/>
    <w:multiLevelType w:val="hybridMultilevel"/>
    <w:tmpl w:val="52A28380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3">
    <w:nsid w:val="263168C0"/>
    <w:multiLevelType w:val="hybridMultilevel"/>
    <w:tmpl w:val="AAE6BF46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B13B5B"/>
    <w:multiLevelType w:val="hybridMultilevel"/>
    <w:tmpl w:val="BA0CFB9C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5">
    <w:nsid w:val="2A302EA9"/>
    <w:multiLevelType w:val="hybridMultilevel"/>
    <w:tmpl w:val="919A518C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6">
    <w:nsid w:val="33730CF6"/>
    <w:multiLevelType w:val="hybridMultilevel"/>
    <w:tmpl w:val="DADA6DE6"/>
    <w:lvl w:ilvl="0" w:tplc="F9049FC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04364D"/>
    <w:multiLevelType w:val="multilevel"/>
    <w:tmpl w:val="A15C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3FD0196"/>
    <w:multiLevelType w:val="hybridMultilevel"/>
    <w:tmpl w:val="F648B97A"/>
    <w:lvl w:ilvl="0" w:tplc="223000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9">
    <w:nsid w:val="4B757D39"/>
    <w:multiLevelType w:val="multilevel"/>
    <w:tmpl w:val="9CAA92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4D724567"/>
    <w:multiLevelType w:val="multilevel"/>
    <w:tmpl w:val="DA8CC2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51167330"/>
    <w:multiLevelType w:val="hybridMultilevel"/>
    <w:tmpl w:val="0F86E55A"/>
    <w:lvl w:ilvl="0" w:tplc="ACC80C3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4F783B"/>
    <w:multiLevelType w:val="hybridMultilevel"/>
    <w:tmpl w:val="63D0B436"/>
    <w:lvl w:ilvl="0" w:tplc="1570A6A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9B0168"/>
    <w:multiLevelType w:val="hybridMultilevel"/>
    <w:tmpl w:val="EC32EC80"/>
    <w:lvl w:ilvl="0" w:tplc="8F485A9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152E46"/>
    <w:multiLevelType w:val="hybridMultilevel"/>
    <w:tmpl w:val="57D4B49E"/>
    <w:lvl w:ilvl="0" w:tplc="F066283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5F4206"/>
    <w:multiLevelType w:val="hybridMultilevel"/>
    <w:tmpl w:val="3A9E3CEA"/>
    <w:lvl w:ilvl="0" w:tplc="ACC80C30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E527C1F"/>
    <w:multiLevelType w:val="multilevel"/>
    <w:tmpl w:val="FE1C3C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77AE25E1"/>
    <w:multiLevelType w:val="hybridMultilevel"/>
    <w:tmpl w:val="121E7324"/>
    <w:lvl w:ilvl="0" w:tplc="58AC30E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843FE"/>
    <w:rsid w:val="001C08C1"/>
    <w:rsid w:val="00723691"/>
    <w:rsid w:val="0088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FE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843F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43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43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843F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8843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8843F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8843F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8843F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aliases w:val=" Знак"/>
    <w:basedOn w:val="a"/>
    <w:next w:val="a"/>
    <w:link w:val="90"/>
    <w:uiPriority w:val="9"/>
    <w:unhideWhenUsed/>
    <w:qFormat/>
    <w:rsid w:val="008843F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3FE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843F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843F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843F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8843FE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843F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843F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843F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aliases w:val=" Знак Знак"/>
    <w:basedOn w:val="a0"/>
    <w:link w:val="9"/>
    <w:uiPriority w:val="9"/>
    <w:rsid w:val="008843F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WW8Num6z0">
    <w:name w:val="WW8Num6z0"/>
    <w:rsid w:val="008843F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843FE"/>
  </w:style>
  <w:style w:type="character" w:customStyle="1" w:styleId="WW8Num12z0">
    <w:name w:val="WW8Num12z0"/>
    <w:rsid w:val="008843FE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8843FE"/>
    <w:rPr>
      <w:rFonts w:ascii="Wingdings" w:hAnsi="Wingdings"/>
    </w:rPr>
  </w:style>
  <w:style w:type="character" w:customStyle="1" w:styleId="WW8Num12z3">
    <w:name w:val="WW8Num12z3"/>
    <w:rsid w:val="008843FE"/>
    <w:rPr>
      <w:rFonts w:ascii="Symbol" w:hAnsi="Symbol"/>
    </w:rPr>
  </w:style>
  <w:style w:type="character" w:customStyle="1" w:styleId="WW8Num12z4">
    <w:name w:val="WW8Num12z4"/>
    <w:rsid w:val="008843FE"/>
    <w:rPr>
      <w:rFonts w:ascii="Courier New" w:hAnsi="Courier New"/>
    </w:rPr>
  </w:style>
  <w:style w:type="character" w:customStyle="1" w:styleId="11">
    <w:name w:val="Основной шрифт абзаца1"/>
    <w:rsid w:val="008843FE"/>
  </w:style>
  <w:style w:type="character" w:styleId="a3">
    <w:name w:val="page number"/>
    <w:basedOn w:val="11"/>
    <w:semiHidden/>
    <w:rsid w:val="008843FE"/>
  </w:style>
  <w:style w:type="character" w:customStyle="1" w:styleId="a4">
    <w:name w:val="Символ нумерации"/>
    <w:rsid w:val="008843FE"/>
  </w:style>
  <w:style w:type="character" w:customStyle="1" w:styleId="a5">
    <w:name w:val="Маркеры списка"/>
    <w:rsid w:val="008843F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8843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a8"/>
    <w:semiHidden/>
    <w:rsid w:val="008843FE"/>
    <w:pPr>
      <w:tabs>
        <w:tab w:val="left" w:pos="1134"/>
        <w:tab w:val="left" w:pos="1701"/>
      </w:tabs>
      <w:ind w:right="42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843FE"/>
    <w:rPr>
      <w:rFonts w:ascii="Calibri" w:eastAsia="Times New Roman" w:hAnsi="Calibri" w:cs="Times New Roman"/>
      <w:sz w:val="28"/>
      <w:lang w:val="en-US" w:bidi="en-US"/>
    </w:rPr>
  </w:style>
  <w:style w:type="paragraph" w:styleId="a9">
    <w:name w:val="List"/>
    <w:basedOn w:val="a7"/>
    <w:semiHidden/>
    <w:rsid w:val="008843FE"/>
    <w:rPr>
      <w:rFonts w:ascii="Arial" w:hAnsi="Arial"/>
    </w:rPr>
  </w:style>
  <w:style w:type="paragraph" w:customStyle="1" w:styleId="12">
    <w:name w:val="Название1"/>
    <w:basedOn w:val="a"/>
    <w:rsid w:val="008843F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rsid w:val="008843FE"/>
    <w:pPr>
      <w:suppressLineNumbers/>
    </w:pPr>
    <w:rPr>
      <w:rFonts w:ascii="Arial" w:hAnsi="Arial"/>
    </w:rPr>
  </w:style>
  <w:style w:type="paragraph" w:styleId="aa">
    <w:name w:val="Body Text Indent"/>
    <w:basedOn w:val="a"/>
    <w:link w:val="ab"/>
    <w:semiHidden/>
    <w:rsid w:val="008843FE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8843FE"/>
    <w:rPr>
      <w:rFonts w:ascii="Calibri" w:eastAsia="Times New Roman" w:hAnsi="Calibri" w:cs="Times New Roman"/>
      <w:szCs w:val="20"/>
      <w:lang w:val="en-US" w:bidi="en-US"/>
    </w:rPr>
  </w:style>
  <w:style w:type="paragraph" w:styleId="ac">
    <w:name w:val="header"/>
    <w:basedOn w:val="a"/>
    <w:link w:val="ad"/>
    <w:semiHidden/>
    <w:rsid w:val="008843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843FE"/>
    <w:rPr>
      <w:rFonts w:ascii="Calibri" w:eastAsia="Times New Roman" w:hAnsi="Calibri" w:cs="Times New Roman"/>
      <w:lang w:val="en-US" w:bidi="en-US"/>
    </w:rPr>
  </w:style>
  <w:style w:type="paragraph" w:styleId="ae">
    <w:name w:val="footer"/>
    <w:basedOn w:val="a"/>
    <w:link w:val="af"/>
    <w:uiPriority w:val="99"/>
    <w:rsid w:val="008843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43FE"/>
    <w:rPr>
      <w:rFonts w:ascii="Calibri" w:eastAsia="Times New Roman" w:hAnsi="Calibri" w:cs="Times New Roman"/>
      <w:lang w:val="en-US" w:bidi="en-US"/>
    </w:rPr>
  </w:style>
  <w:style w:type="paragraph" w:customStyle="1" w:styleId="14">
    <w:name w:val="Цитата1"/>
    <w:basedOn w:val="a"/>
    <w:rsid w:val="008843FE"/>
    <w:pPr>
      <w:tabs>
        <w:tab w:val="left" w:pos="2553"/>
      </w:tabs>
      <w:spacing w:line="360" w:lineRule="auto"/>
      <w:ind w:left="426" w:right="424" w:firstLine="709"/>
      <w:jc w:val="both"/>
    </w:pPr>
    <w:rPr>
      <w:sz w:val="28"/>
    </w:rPr>
  </w:style>
  <w:style w:type="paragraph" w:customStyle="1" w:styleId="21">
    <w:name w:val="Основной текст 21"/>
    <w:basedOn w:val="a"/>
    <w:rsid w:val="008843FE"/>
    <w:pPr>
      <w:ind w:right="424"/>
      <w:jc w:val="both"/>
    </w:pPr>
    <w:rPr>
      <w:sz w:val="28"/>
    </w:rPr>
  </w:style>
  <w:style w:type="paragraph" w:customStyle="1" w:styleId="31">
    <w:name w:val="Основной текст 31"/>
    <w:basedOn w:val="a"/>
    <w:rsid w:val="008843FE"/>
    <w:pPr>
      <w:ind w:right="425"/>
    </w:pPr>
    <w:rPr>
      <w:sz w:val="28"/>
    </w:rPr>
  </w:style>
  <w:style w:type="paragraph" w:customStyle="1" w:styleId="af0">
    <w:name w:val="Содержимое таблицы"/>
    <w:basedOn w:val="a"/>
    <w:rsid w:val="008843FE"/>
    <w:pPr>
      <w:suppressLineNumbers/>
    </w:pPr>
  </w:style>
  <w:style w:type="paragraph" w:customStyle="1" w:styleId="af1">
    <w:name w:val="Заголовок таблицы"/>
    <w:basedOn w:val="af0"/>
    <w:rsid w:val="008843FE"/>
    <w:pPr>
      <w:jc w:val="center"/>
    </w:pPr>
    <w:rPr>
      <w:b/>
      <w:bCs/>
    </w:rPr>
  </w:style>
  <w:style w:type="paragraph" w:customStyle="1" w:styleId="centertext">
    <w:name w:val="center_text"/>
    <w:basedOn w:val="a"/>
    <w:rsid w:val="008843FE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Обычный1"/>
    <w:rsid w:val="008843FE"/>
    <w:pPr>
      <w:ind w:firstLine="720"/>
    </w:pPr>
    <w:rPr>
      <w:rFonts w:ascii="Calibri" w:eastAsia="Times New Roman" w:hAnsi="Calibri" w:cs="Times New Roman"/>
      <w:snapToGrid w:val="0"/>
      <w:lang w:eastAsia="ru-RU"/>
    </w:rPr>
  </w:style>
  <w:style w:type="paragraph" w:styleId="22">
    <w:name w:val="Body Text Indent 2"/>
    <w:basedOn w:val="a"/>
    <w:link w:val="23"/>
    <w:semiHidden/>
    <w:rsid w:val="008843FE"/>
    <w:pPr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8843FE"/>
    <w:rPr>
      <w:rFonts w:ascii="Calibri" w:eastAsia="Times New Roman" w:hAnsi="Calibri" w:cs="Times New Roman"/>
      <w:lang w:val="en-US" w:eastAsia="ru-RU" w:bidi="en-US"/>
    </w:rPr>
  </w:style>
  <w:style w:type="paragraph" w:styleId="af2">
    <w:name w:val="Balloon Text"/>
    <w:basedOn w:val="a"/>
    <w:link w:val="af3"/>
    <w:semiHidden/>
    <w:rsid w:val="008843F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843FE"/>
    <w:rPr>
      <w:rFonts w:ascii="Tahoma" w:eastAsia="Times New Roman" w:hAnsi="Tahoma" w:cs="Tahoma"/>
      <w:sz w:val="16"/>
      <w:szCs w:val="16"/>
      <w:lang w:val="en-US" w:bidi="en-US"/>
    </w:rPr>
  </w:style>
  <w:style w:type="character" w:styleId="af4">
    <w:name w:val="Hyperlink"/>
    <w:semiHidden/>
    <w:rsid w:val="008843FE"/>
    <w:rPr>
      <w:color w:val="0000FF"/>
      <w:u w:val="single"/>
    </w:rPr>
  </w:style>
  <w:style w:type="paragraph" w:styleId="af5">
    <w:name w:val="Document Map"/>
    <w:basedOn w:val="a"/>
    <w:link w:val="af6"/>
    <w:semiHidden/>
    <w:rsid w:val="008843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8843FE"/>
    <w:rPr>
      <w:rFonts w:ascii="Tahoma" w:eastAsia="Times New Roman" w:hAnsi="Tahoma" w:cs="Tahoma"/>
      <w:sz w:val="20"/>
      <w:szCs w:val="20"/>
      <w:shd w:val="clear" w:color="auto" w:fill="000080"/>
      <w:lang w:val="en-US" w:bidi="en-US"/>
    </w:rPr>
  </w:style>
  <w:style w:type="character" w:styleId="af7">
    <w:name w:val="annotation reference"/>
    <w:semiHidden/>
    <w:rsid w:val="008843FE"/>
    <w:rPr>
      <w:sz w:val="16"/>
      <w:szCs w:val="16"/>
    </w:rPr>
  </w:style>
  <w:style w:type="paragraph" w:styleId="af8">
    <w:name w:val="annotation text"/>
    <w:basedOn w:val="a"/>
    <w:link w:val="af9"/>
    <w:semiHidden/>
    <w:rsid w:val="008843F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8843F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a">
    <w:name w:val="annotation subject"/>
    <w:basedOn w:val="af8"/>
    <w:next w:val="af8"/>
    <w:link w:val="afb"/>
    <w:semiHidden/>
    <w:rsid w:val="008843F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843FE"/>
    <w:rPr>
      <w:b/>
      <w:bCs/>
    </w:rPr>
  </w:style>
  <w:style w:type="character" w:styleId="afc">
    <w:name w:val="Strong"/>
    <w:basedOn w:val="a0"/>
    <w:uiPriority w:val="22"/>
    <w:qFormat/>
    <w:rsid w:val="008843FE"/>
    <w:rPr>
      <w:b/>
      <w:bCs/>
    </w:rPr>
  </w:style>
  <w:style w:type="character" w:styleId="afd">
    <w:name w:val="Emphasis"/>
    <w:basedOn w:val="a0"/>
    <w:uiPriority w:val="20"/>
    <w:qFormat/>
    <w:rsid w:val="008843FE"/>
    <w:rPr>
      <w:i/>
      <w:iCs/>
    </w:rPr>
  </w:style>
  <w:style w:type="paragraph" w:customStyle="1" w:styleId="afe">
    <w:name w:val="Знак"/>
    <w:basedOn w:val="a"/>
    <w:rsid w:val="008843FE"/>
    <w:rPr>
      <w:rFonts w:ascii="Verdana" w:hAnsi="Verdana" w:cs="Verdana"/>
      <w:sz w:val="20"/>
      <w:szCs w:val="20"/>
    </w:rPr>
  </w:style>
  <w:style w:type="paragraph" w:styleId="aff">
    <w:name w:val="Normal (Web)"/>
    <w:basedOn w:val="a"/>
    <w:semiHidden/>
    <w:rsid w:val="008843FE"/>
    <w:pPr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8843FE"/>
    <w:pPr>
      <w:autoSpaceDE w:val="0"/>
      <w:autoSpaceDN w:val="0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8843FE"/>
    <w:pPr>
      <w:autoSpaceDE w:val="0"/>
      <w:autoSpaceDN w:val="0"/>
      <w:ind w:right="1977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kypepnhmark">
    <w:name w:val="skype_pnh_mark"/>
    <w:rsid w:val="008843FE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8843FE"/>
  </w:style>
  <w:style w:type="character" w:customStyle="1" w:styleId="skypepnhcontainer">
    <w:name w:val="skype_pnh_container"/>
    <w:basedOn w:val="a0"/>
    <w:rsid w:val="008843FE"/>
  </w:style>
  <w:style w:type="character" w:customStyle="1" w:styleId="skypepnhleftspan">
    <w:name w:val="skype_pnh_left_span"/>
    <w:basedOn w:val="a0"/>
    <w:rsid w:val="008843FE"/>
  </w:style>
  <w:style w:type="character" w:customStyle="1" w:styleId="skypepnhdropartspan">
    <w:name w:val="skype_pnh_dropart_span"/>
    <w:basedOn w:val="a0"/>
    <w:rsid w:val="008843FE"/>
  </w:style>
  <w:style w:type="character" w:customStyle="1" w:styleId="skypepnhdropartflagspan">
    <w:name w:val="skype_pnh_dropart_flag_span"/>
    <w:basedOn w:val="a0"/>
    <w:rsid w:val="008843FE"/>
  </w:style>
  <w:style w:type="character" w:customStyle="1" w:styleId="skypepnhtextspan">
    <w:name w:val="skype_pnh_text_span"/>
    <w:basedOn w:val="a0"/>
    <w:rsid w:val="008843FE"/>
  </w:style>
  <w:style w:type="character" w:customStyle="1" w:styleId="skypepnhrightspan">
    <w:name w:val="skype_pnh_right_span"/>
    <w:basedOn w:val="a0"/>
    <w:rsid w:val="008843FE"/>
  </w:style>
  <w:style w:type="paragraph" w:customStyle="1" w:styleId="p">
    <w:name w:val="p"/>
    <w:basedOn w:val="a"/>
    <w:rsid w:val="008843FE"/>
    <w:pPr>
      <w:spacing w:before="100" w:beforeAutospacing="1" w:after="100" w:afterAutospacing="1"/>
    </w:pPr>
    <w:rPr>
      <w:color w:val="750900"/>
      <w:sz w:val="20"/>
      <w:szCs w:val="20"/>
      <w:lang w:eastAsia="ru-RU"/>
    </w:rPr>
  </w:style>
  <w:style w:type="paragraph" w:customStyle="1" w:styleId="buttonheading">
    <w:name w:val="buttonheading"/>
    <w:basedOn w:val="a"/>
    <w:rsid w:val="008843FE"/>
    <w:rPr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8843F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843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32">
    <w:name w:val="Body Text 3"/>
    <w:basedOn w:val="a"/>
    <w:link w:val="33"/>
    <w:semiHidden/>
    <w:rsid w:val="008843F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843FE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ConsNormal0">
    <w:name w:val="ConsNormal"/>
    <w:rsid w:val="008843FE"/>
    <w:pPr>
      <w:ind w:firstLine="720"/>
    </w:pPr>
    <w:rPr>
      <w:rFonts w:ascii="Consultant" w:eastAsia="Times New Roman" w:hAnsi="Consultant" w:cs="Times New Roman"/>
      <w:snapToGrid w:val="0"/>
      <w:lang w:eastAsia="ru-RU"/>
    </w:rPr>
  </w:style>
  <w:style w:type="character" w:styleId="aff2">
    <w:name w:val="FollowedHyperlink"/>
    <w:semiHidden/>
    <w:rsid w:val="008843FE"/>
    <w:rPr>
      <w:color w:val="800080"/>
      <w:u w:val="single"/>
    </w:rPr>
  </w:style>
  <w:style w:type="paragraph" w:styleId="aff3">
    <w:name w:val="Block Text"/>
    <w:basedOn w:val="a"/>
    <w:semiHidden/>
    <w:rsid w:val="008843FE"/>
    <w:pPr>
      <w:tabs>
        <w:tab w:val="num" w:pos="1701"/>
      </w:tabs>
      <w:spacing w:line="360" w:lineRule="auto"/>
      <w:ind w:left="426" w:right="424" w:firstLine="709"/>
      <w:jc w:val="both"/>
    </w:pPr>
    <w:rPr>
      <w:sz w:val="28"/>
      <w:lang w:eastAsia="ru-RU"/>
    </w:rPr>
  </w:style>
  <w:style w:type="paragraph" w:customStyle="1" w:styleId="ConsPlusNormal">
    <w:name w:val="ConsPlusNormal"/>
    <w:rsid w:val="008843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f4">
    <w:name w:val="List Paragraph"/>
    <w:basedOn w:val="a"/>
    <w:uiPriority w:val="34"/>
    <w:qFormat/>
    <w:rsid w:val="008843FE"/>
    <w:pPr>
      <w:ind w:left="720"/>
      <w:contextualSpacing/>
    </w:pPr>
  </w:style>
  <w:style w:type="paragraph" w:styleId="24">
    <w:name w:val="Body Text 2"/>
    <w:basedOn w:val="a"/>
    <w:link w:val="25"/>
    <w:semiHidden/>
    <w:unhideWhenUsed/>
    <w:rsid w:val="008843F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843FE"/>
    <w:rPr>
      <w:rFonts w:ascii="Calibri" w:eastAsia="Times New Roman" w:hAnsi="Calibri" w:cs="Times New Roman"/>
      <w:lang w:val="en-US" w:bidi="en-US"/>
    </w:rPr>
  </w:style>
  <w:style w:type="paragraph" w:styleId="34">
    <w:name w:val="Body Text Indent 3"/>
    <w:basedOn w:val="a"/>
    <w:link w:val="35"/>
    <w:semiHidden/>
    <w:unhideWhenUsed/>
    <w:rsid w:val="008843F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8843FE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ff5">
    <w:name w:val="Параграф"/>
    <w:basedOn w:val="a"/>
    <w:autoRedefine/>
    <w:rsid w:val="008843FE"/>
    <w:pPr>
      <w:jc w:val="both"/>
    </w:pPr>
    <w:rPr>
      <w:lang w:eastAsia="ru-RU"/>
    </w:rPr>
  </w:style>
  <w:style w:type="paragraph" w:styleId="16">
    <w:name w:val="index 1"/>
    <w:basedOn w:val="a"/>
    <w:next w:val="a"/>
    <w:autoRedefine/>
    <w:semiHidden/>
    <w:rsid w:val="008843FE"/>
    <w:pPr>
      <w:ind w:left="240" w:hanging="240"/>
    </w:pPr>
  </w:style>
  <w:style w:type="paragraph" w:styleId="aff6">
    <w:name w:val="caption"/>
    <w:basedOn w:val="a"/>
    <w:next w:val="a"/>
    <w:uiPriority w:val="35"/>
    <w:unhideWhenUsed/>
    <w:qFormat/>
    <w:rsid w:val="008843F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-1">
    <w:name w:val="Стандарт-Заголовок 1"/>
    <w:basedOn w:val="a"/>
    <w:rsid w:val="008843FE"/>
    <w:pPr>
      <w:spacing w:line="360" w:lineRule="auto"/>
      <w:ind w:firstLine="709"/>
      <w:jc w:val="both"/>
    </w:pPr>
    <w:rPr>
      <w:b/>
      <w:sz w:val="32"/>
      <w:szCs w:val="32"/>
    </w:rPr>
  </w:style>
  <w:style w:type="paragraph" w:customStyle="1" w:styleId="-2">
    <w:name w:val="Стандарт-Заголовок 2"/>
    <w:basedOn w:val="a"/>
    <w:rsid w:val="008843FE"/>
    <w:pPr>
      <w:spacing w:line="360" w:lineRule="auto"/>
      <w:ind w:firstLine="709"/>
      <w:jc w:val="both"/>
    </w:pPr>
    <w:rPr>
      <w:b/>
      <w:sz w:val="28"/>
    </w:rPr>
  </w:style>
  <w:style w:type="character" w:customStyle="1" w:styleId="-10">
    <w:name w:val="Стандарт-Заголовок 1 Знак"/>
    <w:rsid w:val="008843FE"/>
    <w:rPr>
      <w:b/>
      <w:sz w:val="32"/>
      <w:szCs w:val="32"/>
      <w:lang w:eastAsia="ar-SA"/>
    </w:rPr>
  </w:style>
  <w:style w:type="paragraph" w:styleId="aff7">
    <w:name w:val="TOC Heading"/>
    <w:basedOn w:val="1"/>
    <w:next w:val="a"/>
    <w:uiPriority w:val="39"/>
    <w:unhideWhenUsed/>
    <w:qFormat/>
    <w:rsid w:val="008843FE"/>
    <w:pPr>
      <w:outlineLvl w:val="9"/>
    </w:pPr>
  </w:style>
  <w:style w:type="character" w:customStyle="1" w:styleId="-20">
    <w:name w:val="Стандарт-Заголовок 2 Знак"/>
    <w:rsid w:val="008843FE"/>
    <w:rPr>
      <w:b/>
      <w:sz w:val="28"/>
      <w:szCs w:val="24"/>
      <w:lang w:eastAsia="ar-SA"/>
    </w:rPr>
  </w:style>
  <w:style w:type="paragraph" w:styleId="17">
    <w:name w:val="toc 1"/>
    <w:basedOn w:val="a"/>
    <w:next w:val="a"/>
    <w:autoRedefine/>
    <w:semiHidden/>
    <w:rsid w:val="008843FE"/>
    <w:pPr>
      <w:spacing w:line="360" w:lineRule="auto"/>
    </w:pPr>
    <w:rPr>
      <w:sz w:val="28"/>
    </w:rPr>
  </w:style>
  <w:style w:type="paragraph" w:styleId="26">
    <w:name w:val="toc 2"/>
    <w:basedOn w:val="a"/>
    <w:next w:val="a"/>
    <w:autoRedefine/>
    <w:semiHidden/>
    <w:rsid w:val="008843FE"/>
    <w:pPr>
      <w:ind w:left="240"/>
    </w:pPr>
  </w:style>
  <w:style w:type="character" w:customStyle="1" w:styleId="sem">
    <w:name w:val="sem"/>
    <w:basedOn w:val="a0"/>
    <w:rsid w:val="008843FE"/>
  </w:style>
  <w:style w:type="paragraph" w:customStyle="1" w:styleId="-3">
    <w:name w:val="Стандарт-Заголовок3"/>
    <w:basedOn w:val="-2"/>
    <w:rsid w:val="008843FE"/>
  </w:style>
  <w:style w:type="paragraph" w:styleId="36">
    <w:name w:val="toc 3"/>
    <w:basedOn w:val="a"/>
    <w:next w:val="a"/>
    <w:autoRedefine/>
    <w:semiHidden/>
    <w:rsid w:val="008843FE"/>
    <w:pPr>
      <w:ind w:left="480"/>
    </w:pPr>
  </w:style>
  <w:style w:type="character" w:customStyle="1" w:styleId="-30">
    <w:name w:val="Стандарт-Заголовок3 Знак"/>
    <w:rsid w:val="008843FE"/>
    <w:rPr>
      <w:b w:val="0"/>
      <w:sz w:val="28"/>
      <w:szCs w:val="24"/>
      <w:lang w:eastAsia="ar-SA"/>
    </w:rPr>
  </w:style>
  <w:style w:type="paragraph" w:customStyle="1" w:styleId="27">
    <w:name w:val="Обычный2"/>
    <w:rsid w:val="008843FE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6">
    <w:name w:val="Style6"/>
    <w:basedOn w:val="a"/>
    <w:rsid w:val="008843FE"/>
    <w:pPr>
      <w:widowControl w:val="0"/>
      <w:autoSpaceDE w:val="0"/>
      <w:autoSpaceDN w:val="0"/>
      <w:adjustRightInd w:val="0"/>
      <w:spacing w:line="206" w:lineRule="exact"/>
      <w:ind w:hanging="206"/>
    </w:pPr>
    <w:rPr>
      <w:rFonts w:ascii="Trebuchet MS" w:hAnsi="Trebuchet MS"/>
      <w:lang w:eastAsia="ru-RU"/>
    </w:rPr>
  </w:style>
  <w:style w:type="character" w:customStyle="1" w:styleId="FontStyle11">
    <w:name w:val="Font Style11"/>
    <w:rsid w:val="008843FE"/>
    <w:rPr>
      <w:rFonts w:ascii="Cambria" w:hAnsi="Cambria" w:cs="Cambria"/>
      <w:spacing w:val="20"/>
      <w:sz w:val="20"/>
      <w:szCs w:val="20"/>
    </w:rPr>
  </w:style>
  <w:style w:type="character" w:customStyle="1" w:styleId="FontStyle14">
    <w:name w:val="Font Style14"/>
    <w:rsid w:val="008843FE"/>
    <w:rPr>
      <w:rFonts w:ascii="Cambria" w:hAnsi="Cambria" w:cs="Cambria"/>
      <w:b/>
      <w:bCs/>
      <w:i/>
      <w:iCs/>
      <w:sz w:val="14"/>
      <w:szCs w:val="14"/>
    </w:rPr>
  </w:style>
  <w:style w:type="paragraph" w:customStyle="1" w:styleId="tekstob">
    <w:name w:val="tekstob"/>
    <w:basedOn w:val="a"/>
    <w:rsid w:val="008843FE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8843F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3FE"/>
  </w:style>
  <w:style w:type="paragraph" w:customStyle="1" w:styleId="Style2">
    <w:name w:val="Style2"/>
    <w:basedOn w:val="a"/>
    <w:rsid w:val="008843FE"/>
    <w:pPr>
      <w:widowControl w:val="0"/>
      <w:autoSpaceDE w:val="0"/>
      <w:autoSpaceDN w:val="0"/>
      <w:adjustRightInd w:val="0"/>
      <w:spacing w:line="298" w:lineRule="exact"/>
      <w:ind w:firstLine="955"/>
    </w:pPr>
    <w:rPr>
      <w:rFonts w:ascii="Impact" w:hAnsi="Impact"/>
      <w:lang w:eastAsia="ru-RU"/>
    </w:rPr>
  </w:style>
  <w:style w:type="paragraph" w:styleId="aff8">
    <w:name w:val="No Spacing"/>
    <w:uiPriority w:val="1"/>
    <w:qFormat/>
    <w:rsid w:val="008843F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FontStyle15">
    <w:name w:val="Font Style15"/>
    <w:rsid w:val="008843FE"/>
    <w:rPr>
      <w:rFonts w:ascii="Corbel" w:hAnsi="Corbel" w:cs="Corbel"/>
      <w:sz w:val="16"/>
      <w:szCs w:val="16"/>
    </w:rPr>
  </w:style>
  <w:style w:type="character" w:customStyle="1" w:styleId="googqs-tidbitgoogqs-tidbit-0">
    <w:name w:val="goog_qs-tidbit goog_qs-tidbit-0"/>
    <w:rsid w:val="008843FE"/>
    <w:rPr>
      <w:rFonts w:ascii="Times New Roman" w:hAnsi="Times New Roman" w:cs="Times New Roman"/>
    </w:rPr>
  </w:style>
  <w:style w:type="paragraph" w:customStyle="1" w:styleId="37">
    <w:name w:val="Обычный3"/>
    <w:rsid w:val="008843FE"/>
    <w:rPr>
      <w:rFonts w:ascii="Calibri" w:eastAsia="Times New Roman" w:hAnsi="Calibri" w:cs="Times New Roman"/>
      <w:lang w:eastAsia="ru-RU"/>
    </w:rPr>
  </w:style>
  <w:style w:type="paragraph" w:customStyle="1" w:styleId="18">
    <w:name w:val="Основной текст1"/>
    <w:basedOn w:val="37"/>
    <w:rsid w:val="008843FE"/>
    <w:rPr>
      <w:sz w:val="28"/>
    </w:rPr>
  </w:style>
  <w:style w:type="character" w:customStyle="1" w:styleId="ecattext">
    <w:name w:val="ecattext"/>
    <w:basedOn w:val="a0"/>
    <w:rsid w:val="008843FE"/>
  </w:style>
  <w:style w:type="character" w:styleId="aff9">
    <w:name w:val="line number"/>
    <w:basedOn w:val="a0"/>
    <w:semiHidden/>
    <w:unhideWhenUsed/>
    <w:rsid w:val="008843FE"/>
  </w:style>
  <w:style w:type="paragraph" w:customStyle="1" w:styleId="Style3">
    <w:name w:val="Style3"/>
    <w:basedOn w:val="a"/>
    <w:rsid w:val="008843FE"/>
    <w:pPr>
      <w:widowControl w:val="0"/>
      <w:autoSpaceDE w:val="0"/>
      <w:autoSpaceDN w:val="0"/>
      <w:adjustRightInd w:val="0"/>
      <w:spacing w:line="230" w:lineRule="exact"/>
      <w:ind w:firstLine="528"/>
      <w:jc w:val="both"/>
    </w:pPr>
    <w:rPr>
      <w:rFonts w:ascii="Bookman Old Style" w:hAnsi="Bookman Old Style" w:cs="Bookman Old Style"/>
      <w:lang w:eastAsia="ru-RU"/>
    </w:rPr>
  </w:style>
  <w:style w:type="paragraph" w:customStyle="1" w:styleId="ConsPlusNonformat">
    <w:name w:val="ConsPlusNonformat"/>
    <w:rsid w:val="008843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pple-style-span">
    <w:name w:val="apple-style-span"/>
    <w:basedOn w:val="a0"/>
    <w:rsid w:val="008843FE"/>
  </w:style>
  <w:style w:type="paragraph" w:customStyle="1" w:styleId="ConsPlusTitle">
    <w:name w:val="ConsPlusTitle"/>
    <w:rsid w:val="008843F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1">
    <w:name w:val="List Paragraph1"/>
    <w:basedOn w:val="a"/>
    <w:rsid w:val="008843FE"/>
    <w:pPr>
      <w:ind w:left="708"/>
      <w:jc w:val="both"/>
    </w:pPr>
    <w:rPr>
      <w:rFonts w:ascii="Arial" w:hAnsi="Arial" w:cs="Arial"/>
      <w:lang w:eastAsia="ru-RU"/>
    </w:rPr>
  </w:style>
  <w:style w:type="paragraph" w:styleId="affa">
    <w:name w:val="footnote text"/>
    <w:basedOn w:val="a"/>
    <w:link w:val="affb"/>
    <w:semiHidden/>
    <w:rsid w:val="008843FE"/>
    <w:rPr>
      <w:rFonts w:ascii="Arial" w:hAnsi="Arial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8843FE"/>
    <w:rPr>
      <w:rFonts w:ascii="Arial" w:eastAsia="Times New Roman" w:hAnsi="Arial" w:cs="Times New Roman"/>
      <w:sz w:val="20"/>
      <w:szCs w:val="20"/>
      <w:lang w:val="en-US" w:eastAsia="ru-RU" w:bidi="en-US"/>
    </w:rPr>
  </w:style>
  <w:style w:type="character" w:styleId="affc">
    <w:name w:val="footnote reference"/>
    <w:semiHidden/>
    <w:rsid w:val="008843FE"/>
    <w:rPr>
      <w:rFonts w:ascii="Arial" w:hAnsi="Arial"/>
      <w:sz w:val="26"/>
      <w:szCs w:val="26"/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8843FE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8843FE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1">
    <w:name w:val="c1"/>
    <w:rsid w:val="008843FE"/>
    <w:rPr>
      <w:color w:val="0000FF"/>
    </w:rPr>
  </w:style>
  <w:style w:type="character" w:customStyle="1" w:styleId="afff">
    <w:name w:val="основной Знак"/>
    <w:locked/>
    <w:rsid w:val="008843FE"/>
    <w:rPr>
      <w:rFonts w:ascii="Arial" w:hAnsi="Arial"/>
      <w:lang w:bidi="ar-SA"/>
    </w:rPr>
  </w:style>
  <w:style w:type="paragraph" w:customStyle="1" w:styleId="afff0">
    <w:name w:val="основной"/>
    <w:basedOn w:val="a"/>
    <w:rsid w:val="008843FE"/>
    <w:rPr>
      <w:rFonts w:ascii="Arial" w:hAnsi="Arial"/>
      <w:sz w:val="20"/>
      <w:szCs w:val="20"/>
    </w:rPr>
  </w:style>
  <w:style w:type="character" w:customStyle="1" w:styleId="28">
    <w:name w:val="Основной текст2"/>
    <w:rsid w:val="008843FE"/>
    <w:rPr>
      <w:rFonts w:ascii="Arial" w:hAnsi="Arial"/>
      <w:spacing w:val="0"/>
      <w:sz w:val="20"/>
    </w:rPr>
  </w:style>
  <w:style w:type="paragraph" w:customStyle="1" w:styleId="afff1">
    <w:name w:val="табл"/>
    <w:basedOn w:val="afff0"/>
    <w:rsid w:val="008843FE"/>
    <w:pPr>
      <w:spacing w:after="0"/>
    </w:pPr>
    <w:rPr>
      <w:rFonts w:cs="Arial"/>
      <w:lang w:val="ru-RU" w:eastAsia="ru-RU"/>
    </w:rPr>
  </w:style>
  <w:style w:type="paragraph" w:customStyle="1" w:styleId="afff2">
    <w:name w:val="табл цен"/>
    <w:basedOn w:val="afff1"/>
    <w:rsid w:val="008843FE"/>
    <w:pPr>
      <w:jc w:val="center"/>
    </w:pPr>
  </w:style>
  <w:style w:type="character" w:styleId="afff3">
    <w:name w:val="endnote reference"/>
    <w:basedOn w:val="a0"/>
    <w:uiPriority w:val="99"/>
    <w:semiHidden/>
    <w:unhideWhenUsed/>
    <w:rsid w:val="008843FE"/>
    <w:rPr>
      <w:vertAlign w:val="superscript"/>
    </w:rPr>
  </w:style>
  <w:style w:type="paragraph" w:styleId="afff4">
    <w:name w:val="Subtitle"/>
    <w:basedOn w:val="a"/>
    <w:next w:val="a"/>
    <w:link w:val="afff5"/>
    <w:uiPriority w:val="11"/>
    <w:qFormat/>
    <w:rsid w:val="008843F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f5">
    <w:name w:val="Подзаголовок Знак"/>
    <w:basedOn w:val="a0"/>
    <w:link w:val="afff4"/>
    <w:uiPriority w:val="11"/>
    <w:rsid w:val="008843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9">
    <w:name w:val="Quote"/>
    <w:basedOn w:val="a"/>
    <w:next w:val="a"/>
    <w:link w:val="2a"/>
    <w:uiPriority w:val="29"/>
    <w:qFormat/>
    <w:rsid w:val="008843FE"/>
    <w:rPr>
      <w:i/>
      <w:iCs/>
      <w:color w:val="000000"/>
    </w:rPr>
  </w:style>
  <w:style w:type="character" w:customStyle="1" w:styleId="2a">
    <w:name w:val="Цитата 2 Знак"/>
    <w:basedOn w:val="a0"/>
    <w:link w:val="29"/>
    <w:uiPriority w:val="29"/>
    <w:rsid w:val="008843F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f6">
    <w:name w:val="Intense Quote"/>
    <w:basedOn w:val="a"/>
    <w:next w:val="a"/>
    <w:link w:val="afff7"/>
    <w:uiPriority w:val="30"/>
    <w:qFormat/>
    <w:rsid w:val="008843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7">
    <w:name w:val="Выделенная цитата Знак"/>
    <w:basedOn w:val="a0"/>
    <w:link w:val="afff6"/>
    <w:uiPriority w:val="30"/>
    <w:rsid w:val="008843F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f8">
    <w:name w:val="Subtle Emphasis"/>
    <w:basedOn w:val="a0"/>
    <w:uiPriority w:val="19"/>
    <w:qFormat/>
    <w:rsid w:val="008843FE"/>
    <w:rPr>
      <w:i/>
      <w:iCs/>
      <w:color w:val="808080"/>
    </w:rPr>
  </w:style>
  <w:style w:type="character" w:styleId="afff9">
    <w:name w:val="Intense Emphasis"/>
    <w:basedOn w:val="a0"/>
    <w:uiPriority w:val="21"/>
    <w:qFormat/>
    <w:rsid w:val="008843FE"/>
    <w:rPr>
      <w:b/>
      <w:bCs/>
      <w:i/>
      <w:iCs/>
      <w:color w:val="4F81BD"/>
    </w:rPr>
  </w:style>
  <w:style w:type="character" w:styleId="afffa">
    <w:name w:val="Subtle Reference"/>
    <w:basedOn w:val="a0"/>
    <w:uiPriority w:val="31"/>
    <w:qFormat/>
    <w:rsid w:val="008843FE"/>
    <w:rPr>
      <w:smallCaps/>
      <w:color w:val="C0504D"/>
      <w:u w:val="single"/>
    </w:rPr>
  </w:style>
  <w:style w:type="character" w:styleId="afffb">
    <w:name w:val="Intense Reference"/>
    <w:basedOn w:val="a0"/>
    <w:uiPriority w:val="32"/>
    <w:qFormat/>
    <w:rsid w:val="008843FE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0"/>
    <w:uiPriority w:val="33"/>
    <w:qFormat/>
    <w:rsid w:val="008843F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BF64B-C80A-4A2C-ADF3-635316F7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13201</Words>
  <Characters>75247</Characters>
  <Application>Microsoft Office Word</Application>
  <DocSecurity>0</DocSecurity>
  <Lines>627</Lines>
  <Paragraphs>176</Paragraphs>
  <ScaleCrop>false</ScaleCrop>
  <Company/>
  <LinksUpToDate>false</LinksUpToDate>
  <CharactersWithSpaces>88272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</cp:revision>
  <dcterms:created xsi:type="dcterms:W3CDTF">2015-04-15T07:21:00Z</dcterms:created>
  <dcterms:modified xsi:type="dcterms:W3CDTF">2015-04-15T07:24:00Z</dcterms:modified>
</cp:coreProperties>
</file>